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sz w:val="24"/>
          <w:szCs w:val="24"/>
          <w:u w:val="none"/>
        </w:rPr>
      </w:pPr>
      <w:r>
        <w:rPr>
          <w:rFonts w:cs="Times New Roman"/>
          <w:sz w:val="24"/>
          <w:szCs w:val="24"/>
          <w:u w:val="none"/>
        </w:rPr>
      </w:r>
    </w:p>
    <w:p>
      <w:pPr>
        <w:pStyle w:val="Normal"/>
        <w:jc w:val="both"/>
        <w:rPr>
          <w:rFonts w:ascii="Times New Roman" w:hAnsi="Times New Roman" w:cs="Times New Roman"/>
          <w:sz w:val="20"/>
          <w:szCs w:val="20"/>
          <w:u w:val="none"/>
        </w:rPr>
      </w:pPr>
      <w:r>
        <w:rPr>
          <w:rFonts w:cs="Times New Roman"/>
          <w:sz w:val="20"/>
          <w:szCs w:val="20"/>
          <w:u w:val="none"/>
        </w:rPr>
        <mc:AlternateContent>
          <mc:Choice Requires="wps">
            <w:drawing>
              <wp:anchor behindDoc="0" distT="0" distB="635" distL="0" distR="0" simplePos="0" locked="0" layoutInCell="0" allowOverlap="1" relativeHeight="5">
                <wp:simplePos x="0" y="0"/>
                <wp:positionH relativeFrom="column">
                  <wp:align>center</wp:align>
                </wp:positionH>
                <wp:positionV relativeFrom="paragraph">
                  <wp:posOffset>635</wp:posOffset>
                </wp:positionV>
                <wp:extent cx="6666865" cy="226695"/>
                <wp:effectExtent l="0" t="1270" r="0" b="0"/>
                <wp:wrapSquare wrapText="bothSides"/>
                <wp:docPr id="1" name="Cornice1"/>
                <a:graphic xmlns:a="http://schemas.openxmlformats.org/drawingml/2006/main">
                  <a:graphicData uri="http://schemas.microsoft.com/office/word/2010/wordprocessingShape">
                    <wps:wsp>
                      <wps:cNvSpPr/>
                      <wps:spPr>
                        <a:xfrm>
                          <a:off x="0" y="0"/>
                          <a:ext cx="666684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rFonts w:ascii="Times New Roman" w:hAnsi="Times New Roman" w:cs="Times New Roman"/>
                                <w:sz w:val="20"/>
                                <w:szCs w:val="20"/>
                                <w:u w:val="none"/>
                              </w:rPr>
                            </w:pPr>
                            <w:r>
                              <w:rPr>
                                <w:rFonts w:cs="Times New Roman"/>
                                <w:color w:val="000000"/>
                                <w:sz w:val="20"/>
                                <w:szCs w:val="20"/>
                                <w:u w:val="none"/>
                              </w:rPr>
                              <w:t xml:space="preserve">Denominazione o Nome e Cognome </w:t>
                            </w:r>
                          </w:p>
                        </w:txbxContent>
                      </wps:txbx>
                      <wps:bodyPr lIns="17640" rIns="17640" tIns="17640" bIns="17640" anchor="t">
                        <a:noAutofit/>
                      </wps:bodyPr>
                    </wps:wsp>
                  </a:graphicData>
                </a:graphic>
              </wp:anchor>
            </w:drawing>
          </mc:Choice>
          <mc:Fallback>
            <w:pict>
              <v:rect id="shape_0" ID="Cornice1" path="m0,0l-2147483645,0l-2147483645,-2147483646l0,-2147483646xe" fillcolor="white" stroked="t" o:allowincell="f" style="position:absolute;margin-left:1.1pt;margin-top:0.05pt;width:524.9pt;height:17.8pt;mso-wrap-style:square;v-text-anchor:top;mso-position-horizontal:center">
                <v:fill o:detectmouseclick="t" type="solid" color2="black"/>
                <v:stroke color="black" weight="720" joinstyle="round" endcap="flat"/>
                <v:textbox>
                  <w:txbxContent>
                    <w:p>
                      <w:pPr>
                        <w:pStyle w:val="Normal"/>
                        <w:jc w:val="both"/>
                        <w:rPr>
                          <w:rFonts w:ascii="Times New Roman" w:hAnsi="Times New Roman" w:cs="Times New Roman"/>
                          <w:sz w:val="20"/>
                          <w:szCs w:val="20"/>
                          <w:u w:val="none"/>
                        </w:rPr>
                      </w:pPr>
                      <w:r>
                        <w:rPr>
                          <w:rFonts w:cs="Times New Roman"/>
                          <w:color w:val="000000"/>
                          <w:sz w:val="20"/>
                          <w:szCs w:val="20"/>
                          <w:u w:val="none"/>
                        </w:rPr>
                        <w:t xml:space="preserve">Denominazione o Nome e Cognome </w:t>
                      </w:r>
                    </w:p>
                  </w:txbxContent>
                </v:textbox>
                <w10:wrap type="square"/>
              </v:rect>
            </w:pict>
          </mc:Fallback>
        </mc:AlternateContent>
      </w:r>
    </w:p>
    <w:p>
      <w:pPr>
        <w:pStyle w:val="Normal"/>
        <w:jc w:val="both"/>
        <w:rPr>
          <w:rFonts w:ascii="Times New Roman" w:hAnsi="Times New Roman" w:cs="Times New Roman"/>
          <w:sz w:val="20"/>
          <w:szCs w:val="20"/>
          <w:u w:val="none"/>
        </w:rPr>
      </w:pPr>
      <w:r>
        <w:rPr>
          <w:rFonts w:cs="Times New Roman"/>
          <w:sz w:val="20"/>
          <w:szCs w:val="20"/>
          <w:u w:val="none"/>
        </w:rPr>
        <mc:AlternateContent>
          <mc:Choice Requires="wps">
            <w:drawing>
              <wp:anchor behindDoc="0" distT="0" distB="0" distL="0" distR="0" simplePos="0" locked="0" layoutInCell="0" allowOverlap="1" relativeHeight="35">
                <wp:simplePos x="0" y="0"/>
                <wp:positionH relativeFrom="column">
                  <wp:posOffset>6022340</wp:posOffset>
                </wp:positionH>
                <wp:positionV relativeFrom="paragraph">
                  <wp:posOffset>144145</wp:posOffset>
                </wp:positionV>
                <wp:extent cx="656590" cy="226695"/>
                <wp:effectExtent l="0" t="1270" r="0" b="0"/>
                <wp:wrapSquare wrapText="bothSides"/>
                <wp:docPr id="2" name="Cornice2"/>
                <a:graphic xmlns:a="http://schemas.openxmlformats.org/drawingml/2006/main">
                  <a:graphicData uri="http://schemas.microsoft.com/office/word/2010/wordprocessingShape">
                    <wps:wsp>
                      <wps:cNvSpPr/>
                      <wps:spPr>
                        <a:xfrm>
                          <a:off x="0" y="0"/>
                          <a:ext cx="65664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 xml:space="preserve">n. </w:t>
                            </w:r>
                          </w:p>
                        </w:txbxContent>
                      </wps:txbx>
                      <wps:bodyPr lIns="17640" rIns="17640" tIns="17640" bIns="17640" anchor="t">
                        <a:noAutofit/>
                      </wps:bodyPr>
                    </wps:wsp>
                  </a:graphicData>
                </a:graphic>
              </wp:anchor>
            </w:drawing>
          </mc:Choice>
          <mc:Fallback>
            <w:pict>
              <v:rect id="shape_0" ID="Cornice2" path="m0,0l-2147483645,0l-2147483645,-2147483646l0,-2147483646xe" fillcolor="white" stroked="t" o:allowincell="f" style="position:absolute;margin-left:474.2pt;margin-top:11.35pt;width:51.65pt;height:17.8pt;mso-wrap-style:square;v-text-anchor:top">
                <v:fill o:detectmouseclick="t" type="solid" color2="black"/>
                <v:stroke color="black" weight="720" joinstyle="round" endcap="flat"/>
                <v:textbo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 xml:space="preserve">n. </w:t>
                      </w:r>
                    </w:p>
                  </w:txbxContent>
                </v:textbox>
                <w10:wrap type="square"/>
              </v:rect>
            </w:pict>
          </mc:Fallback>
        </mc:AlternateContent>
      </w:r>
    </w:p>
    <w:p>
      <w:pPr>
        <w:pStyle w:val="Normal"/>
        <w:jc w:val="both"/>
        <w:rPr>
          <w:rFonts w:ascii="Times New Roman" w:hAnsi="Times New Roman" w:cs="Times New Roman"/>
          <w:sz w:val="20"/>
          <w:szCs w:val="20"/>
          <w:u w:val="none"/>
        </w:rPr>
      </w:pPr>
      <w:r>
        <w:rPr>
          <w:rFonts w:cs="Times New Roman"/>
          <w:sz w:val="20"/>
          <w:szCs w:val="20"/>
          <w:u w:val="none"/>
        </w:rPr>
        <mc:AlternateContent>
          <mc:Choice Requires="wps">
            <w:drawing>
              <wp:anchor behindDoc="0" distT="0" distB="635" distL="0" distR="0" simplePos="0" locked="0" layoutInCell="0" allowOverlap="1" relativeHeight="7">
                <wp:simplePos x="0" y="0"/>
                <wp:positionH relativeFrom="column">
                  <wp:posOffset>0</wp:posOffset>
                </wp:positionH>
                <wp:positionV relativeFrom="paragraph">
                  <wp:posOffset>635</wp:posOffset>
                </wp:positionV>
                <wp:extent cx="2877820" cy="226695"/>
                <wp:effectExtent l="0" t="1270" r="0" b="0"/>
                <wp:wrapSquare wrapText="bothSides"/>
                <wp:docPr id="3" name="Cornice3"/>
                <a:graphic xmlns:a="http://schemas.openxmlformats.org/drawingml/2006/main">
                  <a:graphicData uri="http://schemas.microsoft.com/office/word/2010/wordprocessingShape">
                    <wps:wsp>
                      <wps:cNvSpPr/>
                      <wps:spPr>
                        <a:xfrm>
                          <a:off x="0" y="0"/>
                          <a:ext cx="287784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 xml:space="preserve">con sede (Comune) </w:t>
                            </w:r>
                          </w:p>
                        </w:txbxContent>
                      </wps:txbx>
                      <wps:bodyPr lIns="17640" rIns="17640" tIns="17640" bIns="17640" anchor="t">
                        <a:noAutofit/>
                      </wps:bodyPr>
                    </wps:wsp>
                  </a:graphicData>
                </a:graphic>
              </wp:anchor>
            </w:drawing>
          </mc:Choice>
          <mc:Fallback>
            <w:pict>
              <v:rect id="shape_0" ID="Cornice3" path="m0,0l-2147483645,0l-2147483645,-2147483646l0,-2147483646xe" fillcolor="white" stroked="t" o:allowincell="f" style="position:absolute;margin-left:0pt;margin-top:0.05pt;width:226.55pt;height:17.8pt;mso-wrap-style:square;v-text-anchor:top">
                <v:fill o:detectmouseclick="t" type="solid" color2="black"/>
                <v:stroke color="black" weight="720" joinstyle="round" endcap="flat"/>
                <v:textbo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 xml:space="preserve">con sede (Comune) </w:t>
                      </w:r>
                    </w:p>
                  </w:txbxContent>
                </v:textbox>
                <w10:wrap type="square"/>
              </v:rect>
            </w:pict>
          </mc:Fallback>
        </mc:AlternateContent>
        <mc:AlternateContent>
          <mc:Choice Requires="wps">
            <w:drawing>
              <wp:anchor behindDoc="0" distT="0" distB="635" distL="0" distR="0" simplePos="0" locked="0" layoutInCell="0" allowOverlap="1" relativeHeight="9">
                <wp:simplePos x="0" y="0"/>
                <wp:positionH relativeFrom="column">
                  <wp:posOffset>2937510</wp:posOffset>
                </wp:positionH>
                <wp:positionV relativeFrom="paragraph">
                  <wp:posOffset>635</wp:posOffset>
                </wp:positionV>
                <wp:extent cx="3032760" cy="226695"/>
                <wp:effectExtent l="0" t="1270" r="0" b="0"/>
                <wp:wrapSquare wrapText="bothSides"/>
                <wp:docPr id="4" name="Cornice4"/>
                <a:graphic xmlns:a="http://schemas.openxmlformats.org/drawingml/2006/main">
                  <a:graphicData uri="http://schemas.microsoft.com/office/word/2010/wordprocessingShape">
                    <wps:wsp>
                      <wps:cNvSpPr/>
                      <wps:spPr>
                        <a:xfrm>
                          <a:off x="0" y="0"/>
                          <a:ext cx="303264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 xml:space="preserve">Via/Loc. </w:t>
                            </w:r>
                          </w:p>
                        </w:txbxContent>
                      </wps:txbx>
                      <wps:bodyPr lIns="17640" rIns="17640" tIns="17640" bIns="17640" anchor="t">
                        <a:noAutofit/>
                      </wps:bodyPr>
                    </wps:wsp>
                  </a:graphicData>
                </a:graphic>
              </wp:anchor>
            </w:drawing>
          </mc:Choice>
          <mc:Fallback>
            <w:pict>
              <v:rect id="shape_0" ID="Cornice4" path="m0,0l-2147483645,0l-2147483645,-2147483646l0,-2147483646xe" fillcolor="white" stroked="t" o:allowincell="f" style="position:absolute;margin-left:231.3pt;margin-top:0.05pt;width:238.75pt;height:17.8pt;mso-wrap-style:square;v-text-anchor:top">
                <v:fill o:detectmouseclick="t" type="solid" color2="black"/>
                <v:stroke color="black" weight="720" joinstyle="round" endcap="flat"/>
                <v:textbo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 xml:space="preserve">Via/Loc. </w:t>
                      </w:r>
                    </w:p>
                  </w:txbxContent>
                </v:textbox>
                <w10:wrap type="square"/>
              </v:rect>
            </w:pict>
          </mc:Fallback>
        </mc:AlternateContent>
      </w:r>
    </w:p>
    <w:p>
      <w:pPr>
        <w:pStyle w:val="Normal"/>
        <w:jc w:val="both"/>
        <w:rPr>
          <w:rFonts w:ascii="Times New Roman" w:hAnsi="Times New Roman" w:cs="Times New Roman"/>
          <w:sz w:val="20"/>
          <w:szCs w:val="20"/>
          <w:u w:val="none"/>
        </w:rPr>
      </w:pPr>
      <w:r>
        <w:rPr>
          <w:rFonts w:cs="Times New Roman"/>
          <w:sz w:val="20"/>
          <w:szCs w:val="20"/>
          <w:u w:val="none"/>
        </w:rPr>
      </w:r>
    </w:p>
    <w:p>
      <w:pPr>
        <w:pStyle w:val="Normal"/>
        <w:jc w:val="both"/>
        <w:rPr>
          <w:rFonts w:ascii="Times New Roman" w:hAnsi="Times New Roman" w:cs="Times New Roman"/>
          <w:sz w:val="20"/>
          <w:szCs w:val="20"/>
          <w:u w:val="none"/>
        </w:rPr>
      </w:pPr>
      <w:r>
        <w:rPr>
          <w:rFonts w:cs="Times New Roman"/>
          <w:sz w:val="20"/>
          <w:szCs w:val="20"/>
          <w:u w:val="none"/>
        </w:rPr>
        <mc:AlternateContent>
          <mc:Choice Requires="wps">
            <w:drawing>
              <wp:anchor behindDoc="0" distT="0" distB="635" distL="0" distR="0" simplePos="0" locked="0" layoutInCell="0" allowOverlap="1" relativeHeight="37">
                <wp:simplePos x="0" y="0"/>
                <wp:positionH relativeFrom="column">
                  <wp:posOffset>0</wp:posOffset>
                </wp:positionH>
                <wp:positionV relativeFrom="paragraph">
                  <wp:posOffset>635</wp:posOffset>
                </wp:positionV>
                <wp:extent cx="2877820" cy="226695"/>
                <wp:effectExtent l="0" t="1270" r="0" b="0"/>
                <wp:wrapSquare wrapText="bothSides"/>
                <wp:docPr id="5" name="Cornice5"/>
                <a:graphic xmlns:a="http://schemas.openxmlformats.org/drawingml/2006/main">
                  <a:graphicData uri="http://schemas.microsoft.com/office/word/2010/wordprocessingShape">
                    <wps:wsp>
                      <wps:cNvSpPr/>
                      <wps:spPr>
                        <a:xfrm>
                          <a:off x="0" y="0"/>
                          <a:ext cx="287784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Cod.Fisc.</w:t>
                            </w:r>
                          </w:p>
                        </w:txbxContent>
                      </wps:txbx>
                      <wps:bodyPr lIns="17640" rIns="17640" tIns="17640" bIns="17640" anchor="t">
                        <a:noAutofit/>
                      </wps:bodyPr>
                    </wps:wsp>
                  </a:graphicData>
                </a:graphic>
              </wp:anchor>
            </w:drawing>
          </mc:Choice>
          <mc:Fallback>
            <w:pict>
              <v:rect id="shape_0" ID="Cornice5" path="m0,0l-2147483645,0l-2147483645,-2147483646l0,-2147483646xe" fillcolor="white" stroked="t" o:allowincell="f" style="position:absolute;margin-left:0pt;margin-top:0.05pt;width:226.55pt;height:17.8pt;mso-wrap-style:square;v-text-anchor:top">
                <v:fill o:detectmouseclick="t" type="solid" color2="black"/>
                <v:stroke color="black" weight="720" joinstyle="round" endcap="flat"/>
                <v:textbo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Cod.Fisc.</w:t>
                      </w:r>
                    </w:p>
                  </w:txbxContent>
                </v:textbox>
                <w10:wrap type="square"/>
              </v:rect>
            </w:pict>
          </mc:Fallback>
        </mc:AlternateContent>
        <mc:AlternateContent>
          <mc:Choice Requires="wps">
            <w:drawing>
              <wp:anchor behindDoc="0" distT="0" distB="635" distL="0" distR="0" simplePos="0" locked="0" layoutInCell="0" allowOverlap="1" relativeHeight="39">
                <wp:simplePos x="0" y="0"/>
                <wp:positionH relativeFrom="column">
                  <wp:posOffset>2937510</wp:posOffset>
                </wp:positionH>
                <wp:positionV relativeFrom="paragraph">
                  <wp:posOffset>635</wp:posOffset>
                </wp:positionV>
                <wp:extent cx="3732530" cy="226695"/>
                <wp:effectExtent l="0" t="1270" r="0" b="0"/>
                <wp:wrapSquare wrapText="bothSides"/>
                <wp:docPr id="6" name="Cornice6"/>
                <a:graphic xmlns:a="http://schemas.openxmlformats.org/drawingml/2006/main">
                  <a:graphicData uri="http://schemas.microsoft.com/office/word/2010/wordprocessingShape">
                    <wps:wsp>
                      <wps:cNvSpPr/>
                      <wps:spPr>
                        <a:xfrm>
                          <a:off x="0" y="0"/>
                          <a:ext cx="373248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 xml:space="preserve">Partita IVA </w:t>
                            </w:r>
                          </w:p>
                        </w:txbxContent>
                      </wps:txbx>
                      <wps:bodyPr lIns="17640" rIns="17640" tIns="17640" bIns="17640" anchor="t">
                        <a:noAutofit/>
                      </wps:bodyPr>
                    </wps:wsp>
                  </a:graphicData>
                </a:graphic>
              </wp:anchor>
            </w:drawing>
          </mc:Choice>
          <mc:Fallback>
            <w:pict>
              <v:rect id="shape_0" ID="Cornice6" path="m0,0l-2147483645,0l-2147483645,-2147483646l0,-2147483646xe" fillcolor="white" stroked="t" o:allowincell="f" style="position:absolute;margin-left:231.3pt;margin-top:0.05pt;width:293.85pt;height:17.8pt;mso-wrap-style:square;v-text-anchor:top">
                <v:fill o:detectmouseclick="t" type="solid" color2="black"/>
                <v:stroke color="black" weight="720" joinstyle="round" endcap="flat"/>
                <v:textbo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 xml:space="preserve">Partita IVA </w:t>
                      </w:r>
                    </w:p>
                  </w:txbxContent>
                </v:textbox>
                <w10:wrap type="square"/>
              </v:rect>
            </w:pict>
          </mc:Fallback>
        </mc:AlternateContent>
      </w:r>
    </w:p>
    <w:p>
      <w:pPr>
        <w:pStyle w:val="Normal"/>
        <w:jc w:val="both"/>
        <w:rPr>
          <w:rFonts w:ascii="Times New Roman" w:hAnsi="Times New Roman" w:cs="Times New Roman"/>
          <w:sz w:val="20"/>
          <w:szCs w:val="20"/>
          <w:u w:val="none"/>
        </w:rPr>
      </w:pPr>
      <w:r>
        <w:rPr>
          <w:rFonts w:cs="Times New Roman"/>
          <w:sz w:val="20"/>
          <w:szCs w:val="20"/>
          <w:u w:val="none"/>
        </w:rPr>
      </w:r>
    </w:p>
    <w:p>
      <w:pPr>
        <w:pStyle w:val="Normal"/>
        <w:jc w:val="both"/>
        <w:rPr>
          <w:rFonts w:ascii="Times New Roman" w:hAnsi="Times New Roman" w:cs="Times New Roman"/>
          <w:sz w:val="20"/>
          <w:szCs w:val="20"/>
          <w:u w:val="none"/>
        </w:rPr>
      </w:pPr>
      <w:r>
        <w:rPr>
          <w:rFonts w:cs="Times New Roman"/>
          <w:sz w:val="20"/>
          <w:szCs w:val="20"/>
          <w:u w:val="none"/>
        </w:rPr>
        <mc:AlternateContent>
          <mc:Choice Requires="wps">
            <w:drawing>
              <wp:anchor behindDoc="0" distT="0" distB="635" distL="0" distR="0" simplePos="0" locked="0" layoutInCell="0" allowOverlap="1" relativeHeight="31">
                <wp:simplePos x="0" y="0"/>
                <wp:positionH relativeFrom="column">
                  <wp:align>center</wp:align>
                </wp:positionH>
                <wp:positionV relativeFrom="paragraph">
                  <wp:posOffset>635</wp:posOffset>
                </wp:positionV>
                <wp:extent cx="6666865" cy="226695"/>
                <wp:effectExtent l="0" t="1270" r="0" b="0"/>
                <wp:wrapSquare wrapText="bothSides"/>
                <wp:docPr id="7" name="Cornice7"/>
                <a:graphic xmlns:a="http://schemas.openxmlformats.org/drawingml/2006/main">
                  <a:graphicData uri="http://schemas.microsoft.com/office/word/2010/wordprocessingShape">
                    <wps:wsp>
                      <wps:cNvSpPr/>
                      <wps:spPr>
                        <a:xfrm>
                          <a:off x="0" y="0"/>
                          <a:ext cx="666684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rFonts w:ascii="Times New Roman" w:hAnsi="Times New Roman" w:cs="Times New Roman"/>
                                <w:sz w:val="20"/>
                                <w:szCs w:val="20"/>
                                <w:u w:val="none"/>
                              </w:rPr>
                            </w:pPr>
                            <w:r>
                              <w:rPr>
                                <w:rFonts w:cs="Times New Roman"/>
                                <w:color w:val="000000"/>
                                <w:sz w:val="20"/>
                                <w:szCs w:val="20"/>
                                <w:u w:val="none"/>
                              </w:rPr>
                              <w:t>Rappresentata da (Cognome e nome)                                                                         (in qualità di)</w:t>
                            </w:r>
                          </w:p>
                        </w:txbxContent>
                      </wps:txbx>
                      <wps:bodyPr lIns="17640" rIns="17640" tIns="17640" bIns="17640" anchor="t">
                        <a:noAutofit/>
                      </wps:bodyPr>
                    </wps:wsp>
                  </a:graphicData>
                </a:graphic>
              </wp:anchor>
            </w:drawing>
          </mc:Choice>
          <mc:Fallback>
            <w:pict>
              <v:rect id="shape_0" ID="Cornice7" path="m0,0l-2147483645,0l-2147483645,-2147483646l0,-2147483646xe" fillcolor="white" stroked="t" o:allowincell="f" style="position:absolute;margin-left:1.1pt;margin-top:0.05pt;width:524.9pt;height:17.8pt;mso-wrap-style:square;v-text-anchor:top;mso-position-horizontal:center">
                <v:fill o:detectmouseclick="t" type="solid" color2="black"/>
                <v:stroke color="black" weight="720" joinstyle="round" endcap="flat"/>
                <v:textbox>
                  <w:txbxContent>
                    <w:p>
                      <w:pPr>
                        <w:pStyle w:val="Normal"/>
                        <w:jc w:val="both"/>
                        <w:rPr>
                          <w:rFonts w:ascii="Times New Roman" w:hAnsi="Times New Roman" w:cs="Times New Roman"/>
                          <w:sz w:val="20"/>
                          <w:szCs w:val="20"/>
                          <w:u w:val="none"/>
                        </w:rPr>
                      </w:pPr>
                      <w:r>
                        <w:rPr>
                          <w:rFonts w:cs="Times New Roman"/>
                          <w:color w:val="000000"/>
                          <w:sz w:val="20"/>
                          <w:szCs w:val="20"/>
                          <w:u w:val="none"/>
                        </w:rPr>
                        <w:t>Rappresentata da (Cognome e nome)                                                                         (in qualità di)</w:t>
                      </w:r>
                    </w:p>
                  </w:txbxContent>
                </v:textbox>
                <w10:wrap type="square"/>
              </v:rect>
            </w:pict>
          </mc:Fallback>
        </mc:AlternateContent>
      </w:r>
    </w:p>
    <w:p>
      <w:pPr>
        <w:pStyle w:val="Normal"/>
        <w:jc w:val="both"/>
        <w:rPr>
          <w:rFonts w:ascii="Times New Roman" w:hAnsi="Times New Roman" w:cs="Times New Roman"/>
          <w:sz w:val="20"/>
          <w:szCs w:val="20"/>
          <w:u w:val="none"/>
        </w:rPr>
      </w:pPr>
      <w:r>
        <w:rPr>
          <w:rFonts w:cs="Times New Roman"/>
          <w:sz w:val="20"/>
          <w:szCs w:val="20"/>
          <w:u w:val="none"/>
        </w:rPr>
      </w:r>
    </w:p>
    <w:p>
      <w:pPr>
        <w:pStyle w:val="Normal"/>
        <w:jc w:val="both"/>
        <w:rPr>
          <w:rFonts w:ascii="Times New Roman" w:hAnsi="Times New Roman" w:eastAsia="Times New Roman" w:cs="Times New Roman"/>
          <w:sz w:val="20"/>
          <w:szCs w:val="20"/>
          <w:u w:val="none"/>
        </w:rPr>
      </w:pPr>
      <w:r>
        <mc:AlternateContent>
          <mc:Choice Requires="wps">
            <w:drawing>
              <wp:anchor behindDoc="0" distT="0" distB="635" distL="0" distR="0" simplePos="0" locked="0" layoutInCell="0" allowOverlap="1" relativeHeight="11">
                <wp:simplePos x="0" y="0"/>
                <wp:positionH relativeFrom="column">
                  <wp:posOffset>0</wp:posOffset>
                </wp:positionH>
                <wp:positionV relativeFrom="paragraph">
                  <wp:posOffset>635</wp:posOffset>
                </wp:positionV>
                <wp:extent cx="2877820" cy="226695"/>
                <wp:effectExtent l="0" t="1270" r="0" b="0"/>
                <wp:wrapSquare wrapText="bothSides"/>
                <wp:docPr id="8" name="Cornice8"/>
                <a:graphic xmlns:a="http://schemas.openxmlformats.org/drawingml/2006/main">
                  <a:graphicData uri="http://schemas.microsoft.com/office/word/2010/wordprocessingShape">
                    <wps:wsp>
                      <wps:cNvSpPr/>
                      <wps:spPr>
                        <a:xfrm>
                          <a:off x="0" y="0"/>
                          <a:ext cx="287784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 xml:space="preserve">Nato a </w:t>
                            </w:r>
                          </w:p>
                        </w:txbxContent>
                      </wps:txbx>
                      <wps:bodyPr lIns="17640" rIns="17640" tIns="17640" bIns="17640" anchor="t">
                        <a:noAutofit/>
                      </wps:bodyPr>
                    </wps:wsp>
                  </a:graphicData>
                </a:graphic>
              </wp:anchor>
            </w:drawing>
          </mc:Choice>
          <mc:Fallback>
            <w:pict>
              <v:rect id="shape_0" ID="Cornice8" path="m0,0l-2147483645,0l-2147483645,-2147483646l0,-2147483646xe" fillcolor="white" stroked="t" o:allowincell="f" style="position:absolute;margin-left:0pt;margin-top:0.05pt;width:226.55pt;height:17.8pt;mso-wrap-style:square;v-text-anchor:top">
                <v:fill o:detectmouseclick="t" type="solid" color2="black"/>
                <v:stroke color="black" weight="720" joinstyle="round" endcap="flat"/>
                <v:textbo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 xml:space="preserve">Nato a </w:t>
                      </w:r>
                    </w:p>
                  </w:txbxContent>
                </v:textbox>
                <w10:wrap type="square"/>
              </v:rect>
            </w:pict>
          </mc:Fallback>
        </mc:AlternateContent>
        <mc:AlternateContent>
          <mc:Choice Requires="wps">
            <w:drawing>
              <wp:anchor behindDoc="0" distT="0" distB="0" distL="0" distR="0" simplePos="0" locked="0" layoutInCell="0" allowOverlap="1" relativeHeight="13">
                <wp:simplePos x="0" y="0"/>
                <wp:positionH relativeFrom="column">
                  <wp:posOffset>4235450</wp:posOffset>
                </wp:positionH>
                <wp:positionV relativeFrom="paragraph">
                  <wp:posOffset>2540</wp:posOffset>
                </wp:positionV>
                <wp:extent cx="2428240" cy="226695"/>
                <wp:effectExtent l="0" t="1270" r="0" b="0"/>
                <wp:wrapSquare wrapText="bothSides"/>
                <wp:docPr id="9" name="Cornice9"/>
                <a:graphic xmlns:a="http://schemas.openxmlformats.org/drawingml/2006/main">
                  <a:graphicData uri="http://schemas.microsoft.com/office/word/2010/wordprocessingShape">
                    <wps:wsp>
                      <wps:cNvSpPr/>
                      <wps:spPr>
                        <a:xfrm>
                          <a:off x="0" y="0"/>
                          <a:ext cx="242820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Cod.Fisc</w:t>
                            </w:r>
                          </w:p>
                        </w:txbxContent>
                      </wps:txbx>
                      <wps:bodyPr lIns="17640" rIns="17640" tIns="17640" bIns="17640" anchor="t">
                        <a:noAutofit/>
                      </wps:bodyPr>
                    </wps:wsp>
                  </a:graphicData>
                </a:graphic>
              </wp:anchor>
            </w:drawing>
          </mc:Choice>
          <mc:Fallback>
            <w:pict>
              <v:rect id="shape_0" ID="Cornice9" path="m0,0l-2147483645,0l-2147483645,-2147483646l0,-2147483646xe" fillcolor="white" stroked="t" o:allowincell="f" style="position:absolute;margin-left:333.5pt;margin-top:0.2pt;width:191.15pt;height:17.8pt;mso-wrap-style:square;v-text-anchor:top">
                <v:fill o:detectmouseclick="t" type="solid" color2="black"/>
                <v:stroke color="black" weight="720" joinstyle="round" endcap="flat"/>
                <v:textbo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Cod.Fisc</w:t>
                      </w:r>
                    </w:p>
                  </w:txbxContent>
                </v:textbox>
                <w10:wrap type="square"/>
              </v:rect>
            </w:pict>
          </mc:Fallback>
        </mc:AlternateContent>
        <mc:AlternateContent>
          <mc:Choice Requires="wps">
            <w:drawing>
              <wp:anchor behindDoc="0" distT="0" distB="635" distL="0" distR="0" simplePos="0" locked="0" layoutInCell="0" allowOverlap="1" relativeHeight="33">
                <wp:simplePos x="0" y="0"/>
                <wp:positionH relativeFrom="column">
                  <wp:posOffset>2936240</wp:posOffset>
                </wp:positionH>
                <wp:positionV relativeFrom="paragraph">
                  <wp:posOffset>635</wp:posOffset>
                </wp:positionV>
                <wp:extent cx="1268730" cy="226695"/>
                <wp:effectExtent l="0" t="1270" r="0" b="0"/>
                <wp:wrapSquare wrapText="bothSides"/>
                <wp:docPr id="10" name="Cornice10"/>
                <a:graphic xmlns:a="http://schemas.openxmlformats.org/drawingml/2006/main">
                  <a:graphicData uri="http://schemas.microsoft.com/office/word/2010/wordprocessingShape">
                    <wps:wsp>
                      <wps:cNvSpPr/>
                      <wps:spPr>
                        <a:xfrm>
                          <a:off x="0" y="0"/>
                          <a:ext cx="126864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il</w:t>
                            </w:r>
                          </w:p>
                        </w:txbxContent>
                      </wps:txbx>
                      <wps:bodyPr lIns="17640" rIns="17640" tIns="17640" bIns="17640" anchor="t">
                        <a:noAutofit/>
                      </wps:bodyPr>
                    </wps:wsp>
                  </a:graphicData>
                </a:graphic>
              </wp:anchor>
            </w:drawing>
          </mc:Choice>
          <mc:Fallback>
            <w:pict>
              <v:rect id="shape_0" ID="Cornice10" path="m0,0l-2147483645,0l-2147483645,-2147483646l0,-2147483646xe" fillcolor="white" stroked="t" o:allowincell="f" style="position:absolute;margin-left:231.2pt;margin-top:0.05pt;width:99.85pt;height:17.8pt;mso-wrap-style:square;v-text-anchor:top">
                <v:fill o:detectmouseclick="t" type="solid" color2="black"/>
                <v:stroke color="black" weight="720" joinstyle="round" endcap="flat"/>
                <v:textbo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il</w:t>
                      </w:r>
                    </w:p>
                  </w:txbxContent>
                </v:textbox>
                <w10:wrap type="square"/>
              </v:rect>
            </w:pict>
          </mc:Fallback>
        </mc:AlternateContent>
      </w:r>
      <w:r>
        <w:rPr>
          <w:rFonts w:eastAsia="Times New Roman" w:cs="Times New Roman"/>
          <w:sz w:val="20"/>
          <w:szCs w:val="20"/>
          <w:u w:val="none"/>
        </w:rPr>
        <w:t xml:space="preserve"> </w:t>
      </w:r>
    </w:p>
    <w:p>
      <w:pPr>
        <w:pStyle w:val="Normal"/>
        <w:jc w:val="both"/>
        <w:rPr>
          <w:rFonts w:ascii="Times New Roman" w:hAnsi="Times New Roman" w:cs="Times New Roman"/>
          <w:sz w:val="20"/>
          <w:szCs w:val="20"/>
          <w:u w:val="none"/>
        </w:rPr>
      </w:pPr>
      <w:r>
        <w:rPr>
          <w:rFonts w:cs="Times New Roman"/>
          <w:sz w:val="20"/>
          <w:szCs w:val="20"/>
          <w:u w:val="none"/>
        </w:rPr>
        <mc:AlternateContent>
          <mc:Choice Requires="wps">
            <w:drawing>
              <wp:anchor behindDoc="0" distT="0" distB="635" distL="0" distR="0" simplePos="0" locked="0" layoutInCell="0" allowOverlap="1" relativeHeight="15">
                <wp:simplePos x="0" y="0"/>
                <wp:positionH relativeFrom="column">
                  <wp:posOffset>3060700</wp:posOffset>
                </wp:positionH>
                <wp:positionV relativeFrom="paragraph">
                  <wp:posOffset>116205</wp:posOffset>
                </wp:positionV>
                <wp:extent cx="2896870" cy="226695"/>
                <wp:effectExtent l="0" t="1270" r="0" b="0"/>
                <wp:wrapSquare wrapText="bothSides"/>
                <wp:docPr id="11" name="Cornice11"/>
                <a:graphic xmlns:a="http://schemas.openxmlformats.org/drawingml/2006/main">
                  <a:graphicData uri="http://schemas.microsoft.com/office/word/2010/wordprocessingShape">
                    <wps:wsp>
                      <wps:cNvSpPr/>
                      <wps:spPr>
                        <a:xfrm>
                          <a:off x="0" y="0"/>
                          <a:ext cx="289692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 xml:space="preserve">Via/Loc. </w:t>
                            </w:r>
                          </w:p>
                        </w:txbxContent>
                      </wps:txbx>
                      <wps:bodyPr lIns="17640" rIns="17640" tIns="17640" bIns="17640" anchor="t">
                        <a:noAutofit/>
                      </wps:bodyPr>
                    </wps:wsp>
                  </a:graphicData>
                </a:graphic>
              </wp:anchor>
            </w:drawing>
          </mc:Choice>
          <mc:Fallback>
            <w:pict>
              <v:rect id="shape_0" ID="Cornice11" path="m0,0l-2147483645,0l-2147483645,-2147483646l0,-2147483646xe" fillcolor="white" stroked="t" o:allowincell="f" style="position:absolute;margin-left:241pt;margin-top:9.15pt;width:228.05pt;height:17.8pt;mso-wrap-style:square;v-text-anchor:top">
                <v:fill o:detectmouseclick="t" type="solid" color2="black"/>
                <v:stroke color="black" weight="720" joinstyle="round" endcap="flat"/>
                <v:textbo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 xml:space="preserve">Via/Loc. </w:t>
                      </w:r>
                    </w:p>
                  </w:txbxContent>
                </v:textbox>
                <w10:wrap type="square"/>
              </v:rect>
            </w:pict>
          </mc:Fallback>
        </mc:AlternateContent>
      </w:r>
    </w:p>
    <w:p>
      <w:pPr>
        <w:pStyle w:val="Normal"/>
        <w:jc w:val="both"/>
        <w:rPr>
          <w:rFonts w:ascii="Times New Roman" w:hAnsi="Times New Roman" w:cs="Times New Roman"/>
          <w:sz w:val="20"/>
          <w:szCs w:val="20"/>
          <w:u w:val="none"/>
        </w:rPr>
      </w:pPr>
      <w:r>
        <w:rPr>
          <w:rFonts w:cs="Times New Roman"/>
          <w:sz w:val="20"/>
          <w:szCs w:val="20"/>
          <w:u w:val="none"/>
        </w:rPr>
        <mc:AlternateContent>
          <mc:Choice Requires="wps">
            <w:drawing>
              <wp:anchor behindDoc="0" distT="0" distB="635" distL="0" distR="0" simplePos="0" locked="0" layoutInCell="0" allowOverlap="1" relativeHeight="17">
                <wp:simplePos x="0" y="0"/>
                <wp:positionH relativeFrom="column">
                  <wp:posOffset>5995670</wp:posOffset>
                </wp:positionH>
                <wp:positionV relativeFrom="paragraph">
                  <wp:posOffset>3810</wp:posOffset>
                </wp:positionV>
                <wp:extent cx="656590" cy="226695"/>
                <wp:effectExtent l="0" t="1270" r="0" b="0"/>
                <wp:wrapSquare wrapText="bothSides"/>
                <wp:docPr id="12" name="Cornice12"/>
                <a:graphic xmlns:a="http://schemas.openxmlformats.org/drawingml/2006/main">
                  <a:graphicData uri="http://schemas.microsoft.com/office/word/2010/wordprocessingShape">
                    <wps:wsp>
                      <wps:cNvSpPr/>
                      <wps:spPr>
                        <a:xfrm>
                          <a:off x="0" y="0"/>
                          <a:ext cx="65664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 xml:space="preserve">n. </w:t>
                            </w:r>
                          </w:p>
                        </w:txbxContent>
                      </wps:txbx>
                      <wps:bodyPr lIns="17640" rIns="17640" tIns="17640" bIns="17640" anchor="t">
                        <a:noAutofit/>
                      </wps:bodyPr>
                    </wps:wsp>
                  </a:graphicData>
                </a:graphic>
              </wp:anchor>
            </w:drawing>
          </mc:Choice>
          <mc:Fallback>
            <w:pict>
              <v:rect id="shape_0" ID="Cornice12" path="m0,0l-2147483645,0l-2147483645,-2147483646l0,-2147483646xe" fillcolor="white" stroked="t" o:allowincell="f" style="position:absolute;margin-left:472.1pt;margin-top:0.3pt;width:51.65pt;height:17.8pt;mso-wrap-style:square;v-text-anchor:top">
                <v:fill o:detectmouseclick="t" type="solid" color2="black"/>
                <v:stroke color="black" weight="720" joinstyle="round" endcap="flat"/>
                <v:textbo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 xml:space="preserve">n. </w:t>
                      </w:r>
                    </w:p>
                  </w:txbxContent>
                </v:textbox>
                <w10:wrap type="square"/>
              </v:rect>
            </w:pict>
          </mc:Fallback>
        </mc:AlternateContent>
        <mc:AlternateContent>
          <mc:Choice Requires="wps">
            <w:drawing>
              <wp:anchor behindDoc="0" distT="0" distB="635" distL="0" distR="0" simplePos="0" locked="0" layoutInCell="0" allowOverlap="1" relativeHeight="21">
                <wp:simplePos x="0" y="0"/>
                <wp:positionH relativeFrom="column">
                  <wp:posOffset>0</wp:posOffset>
                </wp:positionH>
                <wp:positionV relativeFrom="paragraph">
                  <wp:posOffset>635</wp:posOffset>
                </wp:positionV>
                <wp:extent cx="2877820" cy="226695"/>
                <wp:effectExtent l="0" t="1270" r="0" b="0"/>
                <wp:wrapSquare wrapText="bothSides"/>
                <wp:docPr id="13" name="Cornice13"/>
                <a:graphic xmlns:a="http://schemas.openxmlformats.org/drawingml/2006/main">
                  <a:graphicData uri="http://schemas.microsoft.com/office/word/2010/wordprocessingShape">
                    <wps:wsp>
                      <wps:cNvSpPr/>
                      <wps:spPr>
                        <a:xfrm>
                          <a:off x="0" y="0"/>
                          <a:ext cx="287784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Residente a</w:t>
                            </w:r>
                          </w:p>
                        </w:txbxContent>
                      </wps:txbx>
                      <wps:bodyPr lIns="17640" rIns="17640" tIns="17640" bIns="17640" anchor="t">
                        <a:noAutofit/>
                      </wps:bodyPr>
                    </wps:wsp>
                  </a:graphicData>
                </a:graphic>
              </wp:anchor>
            </w:drawing>
          </mc:Choice>
          <mc:Fallback>
            <w:pict>
              <v:rect id="shape_0" ID="Cornice13" path="m0,0l-2147483645,0l-2147483645,-2147483646l0,-2147483646xe" fillcolor="white" stroked="t" o:allowincell="f" style="position:absolute;margin-left:0pt;margin-top:0.05pt;width:226.55pt;height:17.8pt;mso-wrap-style:square;v-text-anchor:top">
                <v:fill o:detectmouseclick="t" type="solid" color2="black"/>
                <v:stroke color="black" weight="720" joinstyle="round" endcap="flat"/>
                <v:textbo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Residente a</w:t>
                      </w:r>
                    </w:p>
                  </w:txbxContent>
                </v:textbox>
                <w10:wrap type="square"/>
              </v:rect>
            </w:pict>
          </mc:Fallback>
        </mc:AlternateContent>
      </w:r>
    </w:p>
    <w:p>
      <w:pPr>
        <w:pStyle w:val="Normal"/>
        <w:jc w:val="both"/>
        <w:rPr>
          <w:rFonts w:ascii="Times New Roman" w:hAnsi="Times New Roman" w:cs="Times New Roman"/>
          <w:sz w:val="20"/>
          <w:szCs w:val="20"/>
          <w:u w:val="none"/>
        </w:rPr>
      </w:pPr>
      <w:r>
        <w:rPr>
          <w:rFonts w:cs="Times New Roman"/>
          <w:sz w:val="20"/>
          <w:szCs w:val="20"/>
          <w:u w:val="none"/>
        </w:rPr>
      </w:r>
    </w:p>
    <w:p>
      <w:pPr>
        <w:pStyle w:val="Normal"/>
        <w:jc w:val="both"/>
        <w:rPr>
          <w:rFonts w:ascii="Times New Roman" w:hAnsi="Times New Roman" w:cs="Times New Roman"/>
          <w:sz w:val="20"/>
          <w:szCs w:val="20"/>
          <w:u w:val="none"/>
        </w:rPr>
      </w:pPr>
      <w:r>
        <w:rPr>
          <w:rFonts w:cs="Times New Roman"/>
          <w:sz w:val="20"/>
          <w:szCs w:val="20"/>
          <w:u w:val="none"/>
        </w:rPr>
        <mc:AlternateContent>
          <mc:Choice Requires="wps">
            <w:drawing>
              <wp:anchor behindDoc="0" distT="0" distB="635" distL="0" distR="0" simplePos="0" locked="0" layoutInCell="0" allowOverlap="1" relativeHeight="19">
                <wp:simplePos x="0" y="0"/>
                <wp:positionH relativeFrom="column">
                  <wp:posOffset>15875</wp:posOffset>
                </wp:positionH>
                <wp:positionV relativeFrom="paragraph">
                  <wp:posOffset>3810</wp:posOffset>
                </wp:positionV>
                <wp:extent cx="932815" cy="226695"/>
                <wp:effectExtent l="0" t="1270" r="0" b="0"/>
                <wp:wrapSquare wrapText="bothSides"/>
                <wp:docPr id="14" name="Cornice14"/>
                <a:graphic xmlns:a="http://schemas.openxmlformats.org/drawingml/2006/main">
                  <a:graphicData uri="http://schemas.microsoft.com/office/word/2010/wordprocessingShape">
                    <wps:wsp>
                      <wps:cNvSpPr/>
                      <wps:spPr>
                        <a:xfrm>
                          <a:off x="0" y="0"/>
                          <a:ext cx="93276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CAP.</w:t>
                            </w:r>
                          </w:p>
                        </w:txbxContent>
                      </wps:txbx>
                      <wps:bodyPr lIns="17640" rIns="17640" tIns="17640" bIns="17640" anchor="t">
                        <a:noAutofit/>
                      </wps:bodyPr>
                    </wps:wsp>
                  </a:graphicData>
                </a:graphic>
              </wp:anchor>
            </w:drawing>
          </mc:Choice>
          <mc:Fallback>
            <w:pict>
              <v:rect id="shape_0" ID="Cornice14" path="m0,0l-2147483645,0l-2147483645,-2147483646l0,-2147483646xe" fillcolor="white" stroked="t" o:allowincell="f" style="position:absolute;margin-left:1.25pt;margin-top:0.3pt;width:73.4pt;height:17.8pt;mso-wrap-style:square;v-text-anchor:top">
                <v:fill o:detectmouseclick="t" type="solid" color2="black"/>
                <v:stroke color="black" weight="720" joinstyle="round" endcap="flat"/>
                <v:textbo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CAP.</w:t>
                      </w:r>
                    </w:p>
                  </w:txbxContent>
                </v:textbox>
                <w10:wrap type="square"/>
              </v:rect>
            </w:pict>
          </mc:Fallback>
        </mc:AlternateContent>
        <mc:AlternateContent>
          <mc:Choice Requires="wps">
            <w:drawing>
              <wp:anchor behindDoc="0" distT="0" distB="635" distL="0" distR="0" simplePos="0" locked="0" layoutInCell="0" allowOverlap="1" relativeHeight="23">
                <wp:simplePos x="0" y="0"/>
                <wp:positionH relativeFrom="column">
                  <wp:posOffset>1010920</wp:posOffset>
                </wp:positionH>
                <wp:positionV relativeFrom="paragraph">
                  <wp:posOffset>11430</wp:posOffset>
                </wp:positionV>
                <wp:extent cx="656590" cy="226695"/>
                <wp:effectExtent l="0" t="1270" r="0" b="0"/>
                <wp:wrapSquare wrapText="bothSides"/>
                <wp:docPr id="15" name="Cornice15"/>
                <a:graphic xmlns:a="http://schemas.openxmlformats.org/drawingml/2006/main">
                  <a:graphicData uri="http://schemas.microsoft.com/office/word/2010/wordprocessingShape">
                    <wps:wsp>
                      <wps:cNvSpPr/>
                      <wps:spPr>
                        <a:xfrm>
                          <a:off x="0" y="0"/>
                          <a:ext cx="65664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Prov.</w:t>
                            </w:r>
                          </w:p>
                        </w:txbxContent>
                      </wps:txbx>
                      <wps:bodyPr lIns="17640" rIns="17640" tIns="17640" bIns="17640" anchor="t">
                        <a:noAutofit/>
                      </wps:bodyPr>
                    </wps:wsp>
                  </a:graphicData>
                </a:graphic>
              </wp:anchor>
            </w:drawing>
          </mc:Choice>
          <mc:Fallback>
            <w:pict>
              <v:rect id="shape_0" ID="Cornice15" path="m0,0l-2147483645,0l-2147483645,-2147483646l0,-2147483646xe" fillcolor="white" stroked="t" o:allowincell="f" style="position:absolute;margin-left:79.6pt;margin-top:0.9pt;width:51.65pt;height:17.8pt;mso-wrap-style:square;v-text-anchor:top">
                <v:fill o:detectmouseclick="t" type="solid" color2="black"/>
                <v:stroke color="black" weight="720" joinstyle="round" endcap="flat"/>
                <v:textbo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Prov.</w:t>
                      </w:r>
                    </w:p>
                  </w:txbxContent>
                </v:textbox>
                <w10:wrap type="square"/>
              </v:rect>
            </w:pict>
          </mc:Fallback>
        </mc:AlternateContent>
        <mc:AlternateContent>
          <mc:Choice Requires="wps">
            <w:drawing>
              <wp:anchor behindDoc="0" distT="0" distB="635" distL="0" distR="635" simplePos="0" locked="0" layoutInCell="0" allowOverlap="1" relativeHeight="25">
                <wp:simplePos x="0" y="0"/>
                <wp:positionH relativeFrom="column">
                  <wp:posOffset>1730375</wp:posOffset>
                </wp:positionH>
                <wp:positionV relativeFrom="paragraph">
                  <wp:posOffset>11430</wp:posOffset>
                </wp:positionV>
                <wp:extent cx="2211705" cy="226695"/>
                <wp:effectExtent l="0" t="1270" r="0" b="0"/>
                <wp:wrapSquare wrapText="bothSides"/>
                <wp:docPr id="16" name="Cornice16"/>
                <a:graphic xmlns:a="http://schemas.openxmlformats.org/drawingml/2006/main">
                  <a:graphicData uri="http://schemas.microsoft.com/office/word/2010/wordprocessingShape">
                    <wps:wsp>
                      <wps:cNvSpPr/>
                      <wps:spPr>
                        <a:xfrm>
                          <a:off x="0" y="0"/>
                          <a:ext cx="221184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Tel.</w:t>
                            </w:r>
                          </w:p>
                        </w:txbxContent>
                      </wps:txbx>
                      <wps:bodyPr lIns="17640" rIns="17640" tIns="17640" bIns="17640" anchor="t">
                        <a:noAutofit/>
                      </wps:bodyPr>
                    </wps:wsp>
                  </a:graphicData>
                </a:graphic>
              </wp:anchor>
            </w:drawing>
          </mc:Choice>
          <mc:Fallback>
            <w:pict>
              <v:rect id="shape_0" ID="Cornice16" path="m0,0l-2147483645,0l-2147483645,-2147483646l0,-2147483646xe" fillcolor="white" stroked="t" o:allowincell="f" style="position:absolute;margin-left:136.25pt;margin-top:0.9pt;width:174.1pt;height:17.8pt;mso-wrap-style:square;v-text-anchor:top">
                <v:fill o:detectmouseclick="t" type="solid" color2="black"/>
                <v:stroke color="black" weight="720" joinstyle="round" endcap="flat"/>
                <v:textbo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Tel.</w:t>
                      </w:r>
                    </w:p>
                  </w:txbxContent>
                </v:textbox>
                <w10:wrap type="square"/>
              </v:rect>
            </w:pict>
          </mc:Fallback>
        </mc:AlternateContent>
        <mc:AlternateContent>
          <mc:Choice Requires="wps">
            <w:drawing>
              <wp:anchor behindDoc="0" distT="0" distB="0" distL="0" distR="0" simplePos="0" locked="0" layoutInCell="0" allowOverlap="1" relativeHeight="29">
                <wp:simplePos x="0" y="0"/>
                <wp:positionH relativeFrom="column">
                  <wp:posOffset>4022090</wp:posOffset>
                </wp:positionH>
                <wp:positionV relativeFrom="paragraph">
                  <wp:posOffset>17780</wp:posOffset>
                </wp:positionV>
                <wp:extent cx="2618740" cy="226695"/>
                <wp:effectExtent l="0" t="1270" r="0" b="0"/>
                <wp:wrapSquare wrapText="bothSides"/>
                <wp:docPr id="17" name="Cornice17"/>
                <a:graphic xmlns:a="http://schemas.openxmlformats.org/drawingml/2006/main">
                  <a:graphicData uri="http://schemas.microsoft.com/office/word/2010/wordprocessingShape">
                    <wps:wsp>
                      <wps:cNvSpPr/>
                      <wps:spPr>
                        <a:xfrm>
                          <a:off x="0" y="0"/>
                          <a:ext cx="261864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Cell.</w:t>
                            </w:r>
                          </w:p>
                        </w:txbxContent>
                      </wps:txbx>
                      <wps:bodyPr lIns="17640" rIns="17640" tIns="17640" bIns="17640" anchor="t">
                        <a:noAutofit/>
                      </wps:bodyPr>
                    </wps:wsp>
                  </a:graphicData>
                </a:graphic>
              </wp:anchor>
            </w:drawing>
          </mc:Choice>
          <mc:Fallback>
            <w:pict>
              <v:rect id="shape_0" ID="Cornice17" path="m0,0l-2147483645,0l-2147483645,-2147483646l0,-2147483646xe" fillcolor="white" stroked="t" o:allowincell="f" style="position:absolute;margin-left:316.7pt;margin-top:1.4pt;width:206.15pt;height:17.8pt;mso-wrap-style:square;v-text-anchor:top">
                <v:fill o:detectmouseclick="t" type="solid" color2="black"/>
                <v:stroke color="black" weight="720" joinstyle="round" endcap="flat"/>
                <v:textbo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Cell.</w:t>
                      </w:r>
                    </w:p>
                  </w:txbxContent>
                </v:textbox>
                <w10:wrap type="square"/>
              </v:rect>
            </w:pict>
          </mc:Fallback>
        </mc:AlternateContent>
      </w:r>
    </w:p>
    <w:p>
      <w:pPr>
        <w:pStyle w:val="Normal"/>
        <w:jc w:val="both"/>
        <w:rPr>
          <w:rFonts w:ascii="Times New Roman" w:hAnsi="Times New Roman" w:cs="Times New Roman"/>
          <w:sz w:val="20"/>
          <w:szCs w:val="20"/>
          <w:u w:val="none"/>
        </w:rPr>
      </w:pPr>
      <w:r>
        <w:rPr>
          <w:rFonts w:cs="Times New Roman"/>
          <w:sz w:val="20"/>
          <w:szCs w:val="20"/>
          <w:u w:val="none"/>
        </w:rPr>
        <mc:AlternateContent>
          <mc:Choice Requires="wps">
            <w:drawing>
              <wp:anchor behindDoc="0" distT="0" distB="0" distL="0" distR="0" simplePos="0" locked="0" layoutInCell="0" allowOverlap="1" relativeHeight="27">
                <wp:simplePos x="0" y="0"/>
                <wp:positionH relativeFrom="column">
                  <wp:posOffset>27305</wp:posOffset>
                </wp:positionH>
                <wp:positionV relativeFrom="paragraph">
                  <wp:posOffset>128905</wp:posOffset>
                </wp:positionV>
                <wp:extent cx="6624320" cy="226695"/>
                <wp:effectExtent l="0" t="1270" r="0" b="0"/>
                <wp:wrapSquare wrapText="bothSides"/>
                <wp:docPr id="18" name="Cornice18"/>
                <a:graphic xmlns:a="http://schemas.openxmlformats.org/drawingml/2006/main">
                  <a:graphicData uri="http://schemas.microsoft.com/office/word/2010/wordprocessingShape">
                    <wps:wsp>
                      <wps:cNvSpPr/>
                      <wps:spPr>
                        <a:xfrm>
                          <a:off x="0" y="0"/>
                          <a:ext cx="6624360" cy="2268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Email.</w:t>
                            </w:r>
                          </w:p>
                        </w:txbxContent>
                      </wps:txbx>
                      <wps:bodyPr lIns="17640" rIns="17640" tIns="17640" bIns="17640" anchor="t">
                        <a:noAutofit/>
                      </wps:bodyPr>
                    </wps:wsp>
                  </a:graphicData>
                </a:graphic>
              </wp:anchor>
            </w:drawing>
          </mc:Choice>
          <mc:Fallback>
            <w:pict>
              <v:rect id="shape_0" ID="Cornice18" path="m0,0l-2147483645,0l-2147483645,-2147483646l0,-2147483646xe" fillcolor="white" stroked="t" o:allowincell="f" style="position:absolute;margin-left:2.15pt;margin-top:10.15pt;width:521.55pt;height:17.8pt;mso-wrap-style:square;v-text-anchor:top">
                <v:fill o:detectmouseclick="t" type="solid" color2="black"/>
                <v:stroke color="black" weight="720" joinstyle="round" endcap="flat"/>
                <v:textbox>
                  <w:txbxContent>
                    <w:p>
                      <w:pPr>
                        <w:pStyle w:val="Normal"/>
                        <w:jc w:val="both"/>
                        <w:rPr>
                          <w:color w:val="000000"/>
                        </w:rPr>
                      </w:pPr>
                      <w:r>
                        <w:rPr>
                          <w:rFonts w:eastAsia="Times New Roman" w:cs="Times New Roman"/>
                          <w:color w:val="000000"/>
                          <w:sz w:val="20"/>
                          <w:szCs w:val="20"/>
                          <w:u w:val="none"/>
                        </w:rPr>
                        <w:t xml:space="preserve"> </w:t>
                      </w:r>
                      <w:r>
                        <w:rPr>
                          <w:rFonts w:cs="Times New Roman"/>
                          <w:color w:val="000000"/>
                          <w:sz w:val="20"/>
                          <w:szCs w:val="20"/>
                          <w:u w:val="none"/>
                        </w:rPr>
                        <w:t>Email.</w:t>
                      </w:r>
                    </w:p>
                  </w:txbxContent>
                </v:textbox>
                <w10:wrap type="square"/>
              </v:rect>
            </w:pict>
          </mc:Fallback>
        </mc:AlternateContent>
      </w:r>
    </w:p>
    <w:p>
      <w:pPr>
        <w:pStyle w:val="Rigadintestazione"/>
        <w:spacing w:before="120" w:after="0"/>
        <w:jc w:val="center"/>
        <w:rPr>
          <w:rFonts w:ascii="Times New Roman" w:hAnsi="Times New Roman" w:eastAsia="Times New Roman" w:cs="Times New Roman"/>
          <w:b/>
          <w:bCs/>
          <w:sz w:val="32"/>
          <w:szCs w:val="32"/>
          <w:u w:val="none"/>
        </w:rPr>
      </w:pPr>
      <w:r>
        <w:rPr>
          <w:rFonts w:eastAsia="Times New Roman" w:cs="Times New Roman"/>
          <w:b/>
          <w:bCs/>
          <w:sz w:val="32"/>
          <w:szCs w:val="32"/>
          <w:u w:val="none"/>
        </w:rPr>
        <w:t xml:space="preserve"> </w:t>
      </w:r>
    </w:p>
    <w:p>
      <w:pPr>
        <w:pStyle w:val="Rigadintestazione"/>
        <w:spacing w:before="120" w:after="0"/>
        <w:jc w:val="center"/>
        <w:rPr/>
      </w:pPr>
      <w:r>
        <w:rPr/>
      </w:r>
    </w:p>
    <w:p>
      <w:pPr>
        <w:pStyle w:val="Rigadintestazione"/>
        <w:spacing w:before="120" w:after="0"/>
        <w:jc w:val="center"/>
        <w:rPr>
          <w:rFonts w:ascii="Times New Roman" w:hAnsi="Times New Roman" w:cs="Times New Roman"/>
          <w:b w:val="false"/>
          <w:bCs w:val="false"/>
          <w:sz w:val="16"/>
          <w:szCs w:val="16"/>
          <w:u w:val="none"/>
        </w:rPr>
      </w:pPr>
      <w:r>
        <w:rPr>
          <w:rFonts w:cs="Times New Roman"/>
          <w:b/>
          <w:bCs/>
          <w:sz w:val="24"/>
          <w:szCs w:val="24"/>
          <w:u w:val="none"/>
        </w:rPr>
        <w:t>inoltra ISTANZA</w:t>
      </w:r>
    </w:p>
    <w:p>
      <w:pPr>
        <w:pStyle w:val="Rigadintestazione"/>
        <w:spacing w:before="120" w:after="0"/>
        <w:jc w:val="both"/>
        <w:rPr>
          <w:rFonts w:ascii="Times New Roman" w:hAnsi="Times New Roman" w:cs="Times New Roman"/>
          <w:b w:val="false"/>
          <w:bCs w:val="false"/>
          <w:sz w:val="16"/>
          <w:szCs w:val="16"/>
          <w:u w:val="none"/>
        </w:rPr>
      </w:pPr>
      <w:r>
        <w:rPr>
          <w:rFonts w:cs="Times New Roman"/>
          <w:b w:val="false"/>
          <w:bCs w:val="false"/>
          <w:sz w:val="16"/>
          <w:szCs w:val="16"/>
          <w:u w:val="none"/>
        </w:rPr>
        <w:t>per la concessione in uso degli impianti di irrigazione pubblici del Comprensorio:</w:t>
      </w:r>
    </w:p>
    <w:tbl>
      <w:tblPr>
        <w:tblW w:w="10577" w:type="dxa"/>
        <w:jc w:val="left"/>
        <w:tblInd w:w="-1" w:type="dxa"/>
        <w:tblLayout w:type="fixed"/>
        <w:tblCellMar>
          <w:top w:w="55" w:type="dxa"/>
          <w:left w:w="55" w:type="dxa"/>
          <w:bottom w:w="55" w:type="dxa"/>
          <w:right w:w="55" w:type="dxa"/>
        </w:tblCellMar>
      </w:tblPr>
      <w:tblGrid>
        <w:gridCol w:w="2634"/>
        <w:gridCol w:w="2637"/>
        <w:gridCol w:w="5"/>
        <w:gridCol w:w="2632"/>
        <w:gridCol w:w="2668"/>
      </w:tblGrid>
      <w:tr>
        <w:trPr/>
        <w:tc>
          <w:tcPr>
            <w:tcW w:w="2634" w:type="dxa"/>
            <w:tcBorders>
              <w:top w:val="single" w:sz="2" w:space="0" w:color="000000"/>
              <w:left w:val="single" w:sz="2" w:space="0" w:color="000000"/>
              <w:bottom w:val="single" w:sz="2" w:space="0" w:color="000000"/>
            </w:tcBorders>
            <w:vAlign w:val="center"/>
          </w:tcPr>
          <w:p>
            <w:pPr>
              <w:pStyle w:val="Rigadintestazione"/>
              <w:widowControl w:val="false"/>
              <w:spacing w:before="120" w:after="0"/>
              <w:jc w:val="left"/>
              <w:rPr/>
            </w:pPr>
            <w:r>
              <w:rPr>
                <w:rFonts w:cs="Times New Roman"/>
                <w:b w:val="false"/>
                <w:bCs w:val="false"/>
                <w:sz w:val="16"/>
                <w:szCs w:val="16"/>
                <w:u w:val="none"/>
              </w:rPr>
              <w:t>n.</w:t>
            </w:r>
            <w:r>
              <w:rPr>
                <w:rFonts w:cs="Times New Roman"/>
                <w:b/>
                <w:bCs/>
                <w:sz w:val="24"/>
                <w:szCs w:val="24"/>
                <w:u w:val="none"/>
              </w:rPr>
              <w:t>1</w:t>
            </w:r>
            <w:r>
              <w:rPr>
                <w:rFonts w:cs="Times New Roman"/>
                <w:b w:val="false"/>
                <w:bCs w:val="false"/>
                <w:sz w:val="16"/>
                <w:szCs w:val="16"/>
                <w:u w:val="none"/>
              </w:rPr>
              <w:t xml:space="preserve">  - lago </w:t>
            </w:r>
            <w:r>
              <w:rPr>
                <w:rFonts w:cs="Times New Roman"/>
                <w:b/>
                <w:bCs/>
                <w:sz w:val="24"/>
                <w:szCs w:val="24"/>
                <w:u w:val="none"/>
              </w:rPr>
              <w:t>1</w:t>
            </w:r>
            <w:r>
              <mc:AlternateContent>
                <mc:Choice Requires="wps">
                  <w:drawing>
                    <wp:anchor behindDoc="0" distT="0" distB="0" distL="0" distR="0" simplePos="0" locked="0" layoutInCell="1" allowOverlap="1" relativeHeight="41">
                      <wp:simplePos x="0" y="0"/>
                      <wp:positionH relativeFrom="column">
                        <wp:posOffset>1905</wp:posOffset>
                      </wp:positionH>
                      <wp:positionV relativeFrom="paragraph">
                        <wp:posOffset>22225</wp:posOffset>
                      </wp:positionV>
                      <wp:extent cx="159385" cy="190500"/>
                      <wp:effectExtent l="0" t="0" r="0" b="0"/>
                      <wp:wrapSquare wrapText="bothSides"/>
                      <wp:docPr id="19" name="Cornice19"/>
                      <a:graphic xmlns:a="http://schemas.openxmlformats.org/drawingml/2006/main">
                        <a:graphicData uri="http://schemas.microsoft.com/office/word/2010/wordprocessingShape">
                          <wps:wsp>
                            <wps:cNvSpPr/>
                            <wps:spPr>
                              <a:xfrm>
                                <a:off x="0" y="0"/>
                                <a:ext cx="159480" cy="190440"/>
                              </a:xfrm>
                              <a:prstGeom prst="rect">
                                <a:avLst/>
                              </a:prstGeom>
                              <a:solidFill>
                                <a:srgbClr val="ffffff"/>
                              </a:solidFill>
                              <a:ln w="635">
                                <a:solidFill>
                                  <a:srgbClr val="000000"/>
                                </a:solidFill>
                                <a:round/>
                              </a:ln>
                            </wps:spPr>
                            <wps:style>
                              <a:lnRef idx="0"/>
                              <a:fillRef idx="0"/>
                              <a:effectRef idx="0"/>
                              <a:fontRef idx="minor"/>
                            </wps:style>
                            <wps:txbx>
                              <w:txbxContent>
                                <w:p>
                                  <w:pPr>
                                    <w:pStyle w:val="Contenutocornice"/>
                                    <w:widowControl w:val="false"/>
                                    <w:rPr>
                                      <w:color w:val="000000"/>
                                    </w:rPr>
                                  </w:pPr>
                                  <w:r>
                                    <w:rPr>
                                      <w:color w:val="000000"/>
                                    </w:rPr>
                                  </w:r>
                                </w:p>
                              </w:txbxContent>
                            </wps:txbx>
                            <wps:bodyPr lIns="17640" rIns="17640" tIns="17640" bIns="17640" anchor="t">
                              <a:noAutofit/>
                            </wps:bodyPr>
                          </wps:wsp>
                        </a:graphicData>
                      </a:graphic>
                    </wp:anchor>
                  </w:drawing>
                </mc:Choice>
                <mc:Fallback>
                  <w:pict>
                    <v:rect id="shape_0" ID="Cornice19" path="m0,0l-2147483645,0l-2147483645,-2147483646l0,-2147483646xe" fillcolor="white" stroked="t" o:allowincell="t" style="position:absolute;margin-left:0.15pt;margin-top:1.75pt;width:12.5pt;height:14.95pt;mso-wrap-style:none;v-text-anchor:middle">
                      <v:fill o:detectmouseclick="t" type="solid" color2="black"/>
                      <v:stroke color="black" weight="720" joinstyle="round" endcap="flat"/>
                      <v:textbox>
                        <w:txbxContent>
                          <w:p>
                            <w:pPr>
                              <w:pStyle w:val="Contenutocornice"/>
                              <w:widowControl w:val="false"/>
                              <w:rPr>
                                <w:color w:val="000000"/>
                              </w:rPr>
                            </w:pPr>
                            <w:r>
                              <w:rPr>
                                <w:color w:val="000000"/>
                              </w:rPr>
                            </w:r>
                          </w:p>
                        </w:txbxContent>
                      </v:textbox>
                      <w10:wrap type="square"/>
                    </v:rect>
                  </w:pict>
                </mc:Fallback>
              </mc:AlternateContent>
            </w:r>
            <w:r>
              <w:rPr>
                <w:rFonts w:cs="Times New Roman"/>
                <w:b w:val="false"/>
                <w:bCs w:val="false"/>
                <w:sz w:val="16"/>
                <w:szCs w:val="16"/>
                <w:u w:val="none"/>
              </w:rPr>
              <w:t xml:space="preserve">                         Anghiari - Motina</w:t>
            </w:r>
          </w:p>
        </w:tc>
        <w:tc>
          <w:tcPr>
            <w:tcW w:w="2637" w:type="dxa"/>
            <w:tcBorders>
              <w:top w:val="single" w:sz="2" w:space="0" w:color="000000"/>
              <w:left w:val="single" w:sz="2" w:space="0" w:color="000000"/>
              <w:bottom w:val="single" w:sz="2" w:space="0" w:color="000000"/>
            </w:tcBorders>
            <w:vAlign w:val="center"/>
          </w:tcPr>
          <w:p>
            <w:pPr>
              <w:pStyle w:val="Rigadintestazione"/>
              <w:widowControl w:val="false"/>
              <w:spacing w:before="120" w:after="0"/>
              <w:jc w:val="left"/>
              <w:rPr/>
            </w:pPr>
            <w:r>
              <w:rPr>
                <w:rFonts w:cs="Times New Roman"/>
                <w:b w:val="false"/>
                <w:bCs w:val="false"/>
                <w:sz w:val="16"/>
                <w:szCs w:val="16"/>
                <w:u w:val="none"/>
              </w:rPr>
              <w:t>n.</w:t>
            </w:r>
            <w:r>
              <w:rPr>
                <w:rFonts w:cs="Times New Roman"/>
                <w:b/>
                <w:bCs/>
                <w:sz w:val="24"/>
                <w:szCs w:val="24"/>
                <w:u w:val="none"/>
              </w:rPr>
              <w:t>2</w:t>
            </w:r>
            <w:r>
              <w:rPr>
                <w:rFonts w:cs="Times New Roman"/>
                <w:b w:val="false"/>
                <w:bCs w:val="false"/>
                <w:sz w:val="16"/>
                <w:szCs w:val="16"/>
                <w:u w:val="none"/>
              </w:rPr>
              <w:t xml:space="preserve"> – lago</w:t>
            </w:r>
            <w:r>
              <w:rPr>
                <w:rFonts w:cs="Times New Roman"/>
                <w:b/>
                <w:bCs/>
                <w:sz w:val="16"/>
                <w:szCs w:val="16"/>
                <w:u w:val="none"/>
              </w:rPr>
              <w:t xml:space="preserve"> </w:t>
            </w:r>
            <w:r>
              <w:rPr>
                <w:rFonts w:cs="Times New Roman"/>
                <w:b/>
                <w:bCs/>
                <w:sz w:val="24"/>
                <w:szCs w:val="24"/>
                <w:u w:val="none"/>
              </w:rPr>
              <w:t>1</w:t>
            </w:r>
            <w:r>
              <mc:AlternateContent>
                <mc:Choice Requires="wps">
                  <w:drawing>
                    <wp:anchor behindDoc="0" distT="0" distB="0" distL="0" distR="0" simplePos="0" locked="0" layoutInCell="1" allowOverlap="1" relativeHeight="43">
                      <wp:simplePos x="0" y="0"/>
                      <wp:positionH relativeFrom="column">
                        <wp:posOffset>1905</wp:posOffset>
                      </wp:positionH>
                      <wp:positionV relativeFrom="paragraph">
                        <wp:posOffset>22225</wp:posOffset>
                      </wp:positionV>
                      <wp:extent cx="159385" cy="190500"/>
                      <wp:effectExtent l="0" t="0" r="0" b="0"/>
                      <wp:wrapSquare wrapText="bothSides"/>
                      <wp:docPr id="20" name="Cornice20"/>
                      <a:graphic xmlns:a="http://schemas.openxmlformats.org/drawingml/2006/main">
                        <a:graphicData uri="http://schemas.microsoft.com/office/word/2010/wordprocessingShape">
                          <wps:wsp>
                            <wps:cNvSpPr/>
                            <wps:spPr>
                              <a:xfrm>
                                <a:off x="0" y="0"/>
                                <a:ext cx="159480" cy="190440"/>
                              </a:xfrm>
                              <a:prstGeom prst="rect">
                                <a:avLst/>
                              </a:prstGeom>
                              <a:solidFill>
                                <a:srgbClr val="ffffff"/>
                              </a:solidFill>
                              <a:ln w="635">
                                <a:solidFill>
                                  <a:srgbClr val="000000"/>
                                </a:solidFill>
                                <a:round/>
                              </a:ln>
                            </wps:spPr>
                            <wps:style>
                              <a:lnRef idx="0"/>
                              <a:fillRef idx="0"/>
                              <a:effectRef idx="0"/>
                              <a:fontRef idx="minor"/>
                            </wps:style>
                            <wps:txbx>
                              <w:txbxContent>
                                <w:p>
                                  <w:pPr>
                                    <w:pStyle w:val="Contenutocornice"/>
                                    <w:widowControl w:val="false"/>
                                    <w:rPr>
                                      <w:color w:val="000000"/>
                                    </w:rPr>
                                  </w:pPr>
                                  <w:r>
                                    <w:rPr>
                                      <w:color w:val="000000"/>
                                    </w:rPr>
                                  </w:r>
                                </w:p>
                              </w:txbxContent>
                            </wps:txbx>
                            <wps:bodyPr lIns="17640" rIns="17640" tIns="17640" bIns="17640" anchor="t">
                              <a:noAutofit/>
                            </wps:bodyPr>
                          </wps:wsp>
                        </a:graphicData>
                      </a:graphic>
                    </wp:anchor>
                  </w:drawing>
                </mc:Choice>
                <mc:Fallback>
                  <w:pict>
                    <v:rect id="shape_0" ID="Cornice20" path="m0,0l-2147483645,0l-2147483645,-2147483646l0,-2147483646xe" fillcolor="white" stroked="t" o:allowincell="t" style="position:absolute;margin-left:0.15pt;margin-top:1.75pt;width:12.5pt;height:14.95pt;mso-wrap-style:none;v-text-anchor:middle">
                      <v:fill o:detectmouseclick="t" type="solid" color2="black"/>
                      <v:stroke color="black" weight="720" joinstyle="round" endcap="flat"/>
                      <v:textbox>
                        <w:txbxContent>
                          <w:p>
                            <w:pPr>
                              <w:pStyle w:val="Contenutocornice"/>
                              <w:widowControl w:val="false"/>
                              <w:rPr>
                                <w:color w:val="000000"/>
                              </w:rPr>
                            </w:pPr>
                            <w:r>
                              <w:rPr>
                                <w:color w:val="000000"/>
                              </w:rPr>
                            </w:r>
                          </w:p>
                        </w:txbxContent>
                      </v:textbox>
                      <w10:wrap type="square"/>
                    </v:rect>
                  </w:pict>
                </mc:Fallback>
              </mc:AlternateContent>
            </w:r>
            <w:r>
              <w:rPr>
                <w:rFonts w:cs="Times New Roman"/>
                <w:b w:val="false"/>
                <w:bCs w:val="false"/>
                <w:sz w:val="16"/>
                <w:szCs w:val="16"/>
                <w:u w:val="none"/>
              </w:rPr>
              <w:t xml:space="preserve">                   Sansepolcro - Gragnano</w:t>
            </w:r>
          </w:p>
        </w:tc>
        <w:tc>
          <w:tcPr>
            <w:tcW w:w="2637" w:type="dxa"/>
            <w:gridSpan w:val="2"/>
            <w:tcBorders>
              <w:top w:val="single" w:sz="2" w:space="0" w:color="000000"/>
              <w:left w:val="single" w:sz="2" w:space="0" w:color="000000"/>
              <w:bottom w:val="single" w:sz="2" w:space="0" w:color="000000"/>
            </w:tcBorders>
            <w:vAlign w:val="center"/>
          </w:tcPr>
          <w:p>
            <w:pPr>
              <w:pStyle w:val="Rigadintestazione"/>
              <w:widowControl w:val="false"/>
              <w:spacing w:before="120" w:after="0"/>
              <w:jc w:val="left"/>
              <w:rPr/>
            </w:pPr>
            <w:r>
              <w:rPr>
                <w:rFonts w:cs="Times New Roman"/>
                <w:b w:val="false"/>
                <w:bCs w:val="false"/>
                <w:sz w:val="16"/>
                <w:szCs w:val="16"/>
                <w:u w:val="none"/>
              </w:rPr>
              <w:t>n.</w:t>
            </w:r>
            <w:r>
              <w:rPr>
                <w:rFonts w:cs="Times New Roman"/>
                <w:b/>
                <w:bCs/>
                <w:sz w:val="24"/>
                <w:szCs w:val="24"/>
                <w:u w:val="none"/>
              </w:rPr>
              <w:t>3</w:t>
            </w:r>
            <w:r>
              <w:rPr>
                <w:rFonts w:cs="Times New Roman"/>
                <w:b w:val="false"/>
                <w:bCs w:val="false"/>
                <w:sz w:val="16"/>
                <w:szCs w:val="16"/>
                <w:u w:val="none"/>
              </w:rPr>
              <w:t xml:space="preserve"> – lago </w:t>
            </w:r>
            <w:r>
              <w:rPr>
                <w:rFonts w:cs="Times New Roman"/>
                <w:b/>
                <w:bCs/>
                <w:sz w:val="24"/>
                <w:szCs w:val="24"/>
                <w:u w:val="none"/>
              </w:rPr>
              <w:t>2</w:t>
            </w:r>
            <w:r>
              <mc:AlternateContent>
                <mc:Choice Requires="wps">
                  <w:drawing>
                    <wp:anchor behindDoc="0" distT="0" distB="0" distL="0" distR="0" simplePos="0" locked="0" layoutInCell="1" allowOverlap="1" relativeHeight="45">
                      <wp:simplePos x="0" y="0"/>
                      <wp:positionH relativeFrom="column">
                        <wp:posOffset>1905</wp:posOffset>
                      </wp:positionH>
                      <wp:positionV relativeFrom="paragraph">
                        <wp:posOffset>22225</wp:posOffset>
                      </wp:positionV>
                      <wp:extent cx="159385" cy="190500"/>
                      <wp:effectExtent l="0" t="0" r="0" b="0"/>
                      <wp:wrapSquare wrapText="bothSides"/>
                      <wp:docPr id="21" name="Cornice21"/>
                      <a:graphic xmlns:a="http://schemas.openxmlformats.org/drawingml/2006/main">
                        <a:graphicData uri="http://schemas.microsoft.com/office/word/2010/wordprocessingShape">
                          <wps:wsp>
                            <wps:cNvSpPr/>
                            <wps:spPr>
                              <a:xfrm>
                                <a:off x="0" y="0"/>
                                <a:ext cx="159480" cy="190440"/>
                              </a:xfrm>
                              <a:prstGeom prst="rect">
                                <a:avLst/>
                              </a:prstGeom>
                              <a:solidFill>
                                <a:srgbClr val="ffffff"/>
                              </a:solidFill>
                              <a:ln w="635">
                                <a:solidFill>
                                  <a:srgbClr val="000000"/>
                                </a:solidFill>
                                <a:round/>
                              </a:ln>
                            </wps:spPr>
                            <wps:style>
                              <a:lnRef idx="0"/>
                              <a:fillRef idx="0"/>
                              <a:effectRef idx="0"/>
                              <a:fontRef idx="minor"/>
                            </wps:style>
                            <wps:txbx>
                              <w:txbxContent>
                                <w:p>
                                  <w:pPr>
                                    <w:pStyle w:val="Contenutocornice"/>
                                    <w:widowControl w:val="false"/>
                                    <w:rPr>
                                      <w:color w:val="000000"/>
                                    </w:rPr>
                                  </w:pPr>
                                  <w:r>
                                    <w:rPr>
                                      <w:color w:val="000000"/>
                                    </w:rPr>
                                  </w:r>
                                </w:p>
                              </w:txbxContent>
                            </wps:txbx>
                            <wps:bodyPr lIns="17640" rIns="17640" tIns="17640" bIns="17640" anchor="t">
                              <a:noAutofit/>
                            </wps:bodyPr>
                          </wps:wsp>
                        </a:graphicData>
                      </a:graphic>
                    </wp:anchor>
                  </w:drawing>
                </mc:Choice>
                <mc:Fallback>
                  <w:pict>
                    <v:rect id="shape_0" ID="Cornice21" path="m0,0l-2147483645,0l-2147483645,-2147483646l0,-2147483646xe" fillcolor="white" stroked="t" o:allowincell="t" style="position:absolute;margin-left:0.15pt;margin-top:1.75pt;width:12.5pt;height:14.95pt;mso-wrap-style:none;v-text-anchor:middle">
                      <v:fill o:detectmouseclick="t" type="solid" color2="black"/>
                      <v:stroke color="black" weight="720" joinstyle="round" endcap="flat"/>
                      <v:textbox>
                        <w:txbxContent>
                          <w:p>
                            <w:pPr>
                              <w:pStyle w:val="Contenutocornice"/>
                              <w:widowControl w:val="false"/>
                              <w:rPr>
                                <w:color w:val="000000"/>
                              </w:rPr>
                            </w:pPr>
                            <w:r>
                              <w:rPr>
                                <w:color w:val="000000"/>
                              </w:rPr>
                            </w:r>
                          </w:p>
                        </w:txbxContent>
                      </v:textbox>
                      <w10:wrap type="square"/>
                    </v:rect>
                  </w:pict>
                </mc:Fallback>
              </mc:AlternateContent>
            </w:r>
            <w:r>
              <w:rPr>
                <w:rFonts w:cs="Times New Roman"/>
                <w:b w:val="false"/>
                <w:bCs w:val="false"/>
                <w:sz w:val="16"/>
                <w:szCs w:val="16"/>
                <w:u w:val="none"/>
              </w:rPr>
              <w:t xml:space="preserve">                           Anghiari - Viaio</w:t>
            </w:r>
          </w:p>
        </w:tc>
        <w:tc>
          <w:tcPr>
            <w:tcW w:w="2668" w:type="dxa"/>
            <w:tcBorders>
              <w:top w:val="single" w:sz="2" w:space="0" w:color="000000"/>
              <w:left w:val="single" w:sz="2" w:space="0" w:color="000000"/>
              <w:bottom w:val="single" w:sz="2" w:space="0" w:color="000000"/>
              <w:right w:val="single" w:sz="2" w:space="0" w:color="000000"/>
            </w:tcBorders>
            <w:vAlign w:val="center"/>
          </w:tcPr>
          <w:p>
            <w:pPr>
              <w:pStyle w:val="Rigadintestazione"/>
              <w:widowControl w:val="false"/>
              <w:spacing w:before="120" w:after="0"/>
              <w:jc w:val="left"/>
              <w:rPr/>
            </w:pPr>
            <w:r>
              <w:rPr>
                <w:rFonts w:cs="Times New Roman"/>
                <w:b w:val="false"/>
                <w:bCs w:val="false"/>
                <w:sz w:val="16"/>
                <w:szCs w:val="16"/>
                <w:u w:val="none"/>
              </w:rPr>
              <w:t>n.</w:t>
            </w:r>
            <w:r>
              <w:rPr>
                <w:rFonts w:cs="Times New Roman"/>
                <w:b/>
                <w:bCs/>
                <w:sz w:val="24"/>
                <w:szCs w:val="24"/>
                <w:u w:val="none"/>
              </w:rPr>
              <w:t>4a</w:t>
            </w:r>
            <w:r>
              <w:rPr>
                <w:rFonts w:cs="Times New Roman"/>
                <w:b w:val="false"/>
                <w:bCs w:val="false"/>
                <w:sz w:val="16"/>
                <w:szCs w:val="16"/>
                <w:u w:val="none"/>
              </w:rPr>
              <w:t xml:space="preserve"> – lago </w:t>
            </w:r>
            <w:r>
              <w:rPr>
                <w:rFonts w:cs="Times New Roman"/>
                <w:b/>
                <w:bCs/>
                <w:sz w:val="24"/>
                <w:szCs w:val="24"/>
                <w:u w:val="none"/>
              </w:rPr>
              <w:t>3</w:t>
            </w:r>
            <w:r>
              <mc:AlternateContent>
                <mc:Choice Requires="wps">
                  <w:drawing>
                    <wp:anchor behindDoc="0" distT="0" distB="0" distL="0" distR="0" simplePos="0" locked="0" layoutInCell="1" allowOverlap="1" relativeHeight="47">
                      <wp:simplePos x="0" y="0"/>
                      <wp:positionH relativeFrom="column">
                        <wp:posOffset>1905</wp:posOffset>
                      </wp:positionH>
                      <wp:positionV relativeFrom="paragraph">
                        <wp:posOffset>22225</wp:posOffset>
                      </wp:positionV>
                      <wp:extent cx="159385" cy="190500"/>
                      <wp:effectExtent l="0" t="0" r="0" b="0"/>
                      <wp:wrapSquare wrapText="bothSides"/>
                      <wp:docPr id="22" name="Cornice22"/>
                      <a:graphic xmlns:a="http://schemas.openxmlformats.org/drawingml/2006/main">
                        <a:graphicData uri="http://schemas.microsoft.com/office/word/2010/wordprocessingShape">
                          <wps:wsp>
                            <wps:cNvSpPr/>
                            <wps:spPr>
                              <a:xfrm>
                                <a:off x="0" y="0"/>
                                <a:ext cx="159480" cy="190440"/>
                              </a:xfrm>
                              <a:prstGeom prst="rect">
                                <a:avLst/>
                              </a:prstGeom>
                              <a:solidFill>
                                <a:srgbClr val="ffffff"/>
                              </a:solidFill>
                              <a:ln w="635">
                                <a:solidFill>
                                  <a:srgbClr val="000000"/>
                                </a:solidFill>
                                <a:round/>
                              </a:ln>
                            </wps:spPr>
                            <wps:style>
                              <a:lnRef idx="0"/>
                              <a:fillRef idx="0"/>
                              <a:effectRef idx="0"/>
                              <a:fontRef idx="minor"/>
                            </wps:style>
                            <wps:txbx>
                              <w:txbxContent>
                                <w:p>
                                  <w:pPr>
                                    <w:pStyle w:val="Contenutocornice"/>
                                    <w:widowControl w:val="false"/>
                                    <w:rPr>
                                      <w:color w:val="000000"/>
                                    </w:rPr>
                                  </w:pPr>
                                  <w:r>
                                    <w:rPr>
                                      <w:color w:val="000000"/>
                                    </w:rPr>
                                  </w:r>
                                </w:p>
                              </w:txbxContent>
                            </wps:txbx>
                            <wps:bodyPr lIns="17640" rIns="17640" tIns="17640" bIns="17640" anchor="t">
                              <a:noAutofit/>
                            </wps:bodyPr>
                          </wps:wsp>
                        </a:graphicData>
                      </a:graphic>
                    </wp:anchor>
                  </w:drawing>
                </mc:Choice>
                <mc:Fallback>
                  <w:pict>
                    <v:rect id="shape_0" ID="Cornice22" path="m0,0l-2147483645,0l-2147483645,-2147483646l0,-2147483646xe" fillcolor="white" stroked="t" o:allowincell="t" style="position:absolute;margin-left:0.15pt;margin-top:1.75pt;width:12.5pt;height:14.95pt;mso-wrap-style:none;v-text-anchor:middle">
                      <v:fill o:detectmouseclick="t" type="solid" color2="black"/>
                      <v:stroke color="black" weight="720" joinstyle="round" endcap="flat"/>
                      <v:textbox>
                        <w:txbxContent>
                          <w:p>
                            <w:pPr>
                              <w:pStyle w:val="Contenutocornice"/>
                              <w:widowControl w:val="false"/>
                              <w:rPr>
                                <w:color w:val="000000"/>
                              </w:rPr>
                            </w:pPr>
                            <w:r>
                              <w:rPr>
                                <w:color w:val="000000"/>
                              </w:rPr>
                            </w:r>
                          </w:p>
                        </w:txbxContent>
                      </v:textbox>
                      <w10:wrap type="square"/>
                    </v:rect>
                  </w:pict>
                </mc:Fallback>
              </mc:AlternateContent>
            </w:r>
            <w:r>
              <w:rPr>
                <w:rFonts w:cs="Times New Roman"/>
                <w:b w:val="false"/>
                <w:bCs w:val="false"/>
                <w:sz w:val="16"/>
                <w:szCs w:val="16"/>
                <w:u w:val="none"/>
              </w:rPr>
              <w:t xml:space="preserve">                     Sansepolcro - S.Fiora</w:t>
            </w:r>
          </w:p>
        </w:tc>
      </w:tr>
      <w:tr>
        <w:trPr/>
        <w:tc>
          <w:tcPr>
            <w:tcW w:w="2634" w:type="dxa"/>
            <w:tcBorders>
              <w:left w:val="single" w:sz="2" w:space="0" w:color="000000"/>
              <w:bottom w:val="single" w:sz="2" w:space="0" w:color="000000"/>
            </w:tcBorders>
            <w:vAlign w:val="center"/>
          </w:tcPr>
          <w:p>
            <w:pPr>
              <w:pStyle w:val="Rigadintestazione"/>
              <w:widowControl w:val="false"/>
              <w:spacing w:before="120" w:after="0"/>
              <w:jc w:val="left"/>
              <w:rPr/>
            </w:pPr>
            <w:r>
              <w:rPr>
                <w:rFonts w:cs="Times New Roman"/>
                <w:b w:val="false"/>
                <w:bCs w:val="false"/>
                <w:sz w:val="16"/>
                <w:szCs w:val="16"/>
                <w:u w:val="none"/>
              </w:rPr>
              <w:t>n.</w:t>
            </w:r>
            <w:r>
              <w:rPr>
                <w:rFonts w:cs="Times New Roman"/>
                <w:b/>
                <w:bCs/>
                <w:sz w:val="24"/>
                <w:szCs w:val="24"/>
                <w:u w:val="none"/>
              </w:rPr>
              <w:t>4</w:t>
            </w:r>
            <w:r>
              <w:rPr>
                <w:rFonts w:cs="Times New Roman"/>
                <w:b w:val="false"/>
                <w:bCs w:val="false"/>
                <w:sz w:val="16"/>
                <w:szCs w:val="16"/>
                <w:u w:val="none"/>
              </w:rPr>
              <w:t xml:space="preserve"> </w:t>
            </w:r>
            <w:r>
              <w:rPr>
                <w:rFonts w:cs="Times New Roman"/>
                <w:b/>
                <w:bCs/>
                <w:sz w:val="24"/>
                <w:szCs w:val="24"/>
                <w:u w:val="none"/>
              </w:rPr>
              <w:t>b-c</w:t>
            </w:r>
            <w:r>
              <w:rPr>
                <w:rFonts w:cs="Times New Roman"/>
                <w:b w:val="false"/>
                <w:bCs w:val="false"/>
                <w:sz w:val="16"/>
                <w:szCs w:val="16"/>
                <w:u w:val="none"/>
              </w:rPr>
              <w:t xml:space="preserve"> – lago </w:t>
            </w:r>
            <w:r>
              <w:rPr>
                <w:rFonts w:cs="Times New Roman"/>
                <w:b/>
                <w:bCs/>
                <w:sz w:val="24"/>
                <w:szCs w:val="24"/>
                <w:u w:val="none"/>
              </w:rPr>
              <w:t>4</w:t>
            </w:r>
            <w:r>
              <mc:AlternateContent>
                <mc:Choice Requires="wps">
                  <w:drawing>
                    <wp:anchor behindDoc="0" distT="0" distB="0" distL="0" distR="0" simplePos="0" locked="0" layoutInCell="1" allowOverlap="1" relativeHeight="49">
                      <wp:simplePos x="0" y="0"/>
                      <wp:positionH relativeFrom="column">
                        <wp:posOffset>1905</wp:posOffset>
                      </wp:positionH>
                      <wp:positionV relativeFrom="paragraph">
                        <wp:posOffset>22225</wp:posOffset>
                      </wp:positionV>
                      <wp:extent cx="159385" cy="190500"/>
                      <wp:effectExtent l="0" t="0" r="0" b="0"/>
                      <wp:wrapSquare wrapText="bothSides"/>
                      <wp:docPr id="23" name="Cornice23"/>
                      <a:graphic xmlns:a="http://schemas.openxmlformats.org/drawingml/2006/main">
                        <a:graphicData uri="http://schemas.microsoft.com/office/word/2010/wordprocessingShape">
                          <wps:wsp>
                            <wps:cNvSpPr/>
                            <wps:spPr>
                              <a:xfrm>
                                <a:off x="0" y="0"/>
                                <a:ext cx="159480" cy="190440"/>
                              </a:xfrm>
                              <a:prstGeom prst="rect">
                                <a:avLst/>
                              </a:prstGeom>
                              <a:solidFill>
                                <a:srgbClr val="ffffff"/>
                              </a:solidFill>
                              <a:ln w="635">
                                <a:solidFill>
                                  <a:srgbClr val="000000"/>
                                </a:solidFill>
                                <a:round/>
                              </a:ln>
                            </wps:spPr>
                            <wps:style>
                              <a:lnRef idx="0"/>
                              <a:fillRef idx="0"/>
                              <a:effectRef idx="0"/>
                              <a:fontRef idx="minor"/>
                            </wps:style>
                            <wps:txbx>
                              <w:txbxContent>
                                <w:p>
                                  <w:pPr>
                                    <w:pStyle w:val="Contenutocornice"/>
                                    <w:widowControl w:val="false"/>
                                    <w:rPr>
                                      <w:color w:val="000000"/>
                                    </w:rPr>
                                  </w:pPr>
                                  <w:r>
                                    <w:rPr>
                                      <w:color w:val="000000"/>
                                    </w:rPr>
                                  </w:r>
                                </w:p>
                              </w:txbxContent>
                            </wps:txbx>
                            <wps:bodyPr lIns="17640" rIns="17640" tIns="17640" bIns="17640" anchor="t">
                              <a:noAutofit/>
                            </wps:bodyPr>
                          </wps:wsp>
                        </a:graphicData>
                      </a:graphic>
                    </wp:anchor>
                  </w:drawing>
                </mc:Choice>
                <mc:Fallback>
                  <w:pict>
                    <v:rect id="shape_0" ID="Cornice23" path="m0,0l-2147483645,0l-2147483645,-2147483646l0,-2147483646xe" fillcolor="white" stroked="t" o:allowincell="t" style="position:absolute;margin-left:0.15pt;margin-top:1.75pt;width:12.5pt;height:14.95pt;mso-wrap-style:none;v-text-anchor:middle">
                      <v:fill o:detectmouseclick="t" type="solid" color2="black"/>
                      <v:stroke color="black" weight="720" joinstyle="round" endcap="flat"/>
                      <v:textbox>
                        <w:txbxContent>
                          <w:p>
                            <w:pPr>
                              <w:pStyle w:val="Contenutocornice"/>
                              <w:widowControl w:val="false"/>
                              <w:rPr>
                                <w:color w:val="000000"/>
                              </w:rPr>
                            </w:pPr>
                            <w:r>
                              <w:rPr>
                                <w:color w:val="000000"/>
                              </w:rPr>
                            </w:r>
                          </w:p>
                        </w:txbxContent>
                      </v:textbox>
                      <w10:wrap type="square"/>
                    </v:rect>
                  </w:pict>
                </mc:Fallback>
              </mc:AlternateContent>
            </w:r>
            <w:r>
              <w:rPr>
                <w:rFonts w:cs="Times New Roman"/>
                <w:b w:val="false"/>
                <w:bCs w:val="false"/>
                <w:sz w:val="16"/>
                <w:szCs w:val="16"/>
                <w:u w:val="none"/>
              </w:rPr>
              <w:t xml:space="preserve">                                     tra  S.P. Libbia e S.S.73</w:t>
            </w:r>
          </w:p>
        </w:tc>
        <w:tc>
          <w:tcPr>
            <w:tcW w:w="2637" w:type="dxa"/>
            <w:tcBorders>
              <w:left w:val="single" w:sz="2" w:space="0" w:color="000000"/>
              <w:bottom w:val="single" w:sz="2" w:space="0" w:color="000000"/>
            </w:tcBorders>
            <w:vAlign w:val="center"/>
          </w:tcPr>
          <w:p>
            <w:pPr>
              <w:pStyle w:val="Rigadintestazione"/>
              <w:widowControl w:val="false"/>
              <w:spacing w:before="120" w:after="0"/>
              <w:jc w:val="left"/>
              <w:rPr/>
            </w:pPr>
            <w:r>
              <w:rPr>
                <w:rFonts w:cs="Times New Roman"/>
                <w:b w:val="false"/>
                <w:bCs w:val="false"/>
                <w:sz w:val="16"/>
                <w:szCs w:val="16"/>
                <w:u w:val="none"/>
              </w:rPr>
              <w:t>n.</w:t>
            </w:r>
            <w:r>
              <w:rPr>
                <w:rFonts w:cs="Times New Roman"/>
                <w:b/>
                <w:bCs/>
                <w:sz w:val="24"/>
                <w:szCs w:val="24"/>
                <w:u w:val="none"/>
              </w:rPr>
              <w:t>5</w:t>
            </w:r>
            <w:r>
              <w:rPr>
                <w:rFonts w:cs="Times New Roman"/>
                <w:b w:val="false"/>
                <w:bCs w:val="false"/>
                <w:sz w:val="16"/>
                <w:szCs w:val="16"/>
                <w:u w:val="none"/>
              </w:rPr>
              <w:t xml:space="preserve"> – lago</w:t>
            </w:r>
            <w:r>
              <w:rPr>
                <w:rFonts w:cs="Times New Roman"/>
                <w:b/>
                <w:bCs/>
                <w:sz w:val="24"/>
                <w:szCs w:val="24"/>
                <w:u w:val="none"/>
              </w:rPr>
              <w:t xml:space="preserve"> 5 </w:t>
            </w:r>
            <w:r>
              <mc:AlternateContent>
                <mc:Choice Requires="wps">
                  <w:drawing>
                    <wp:anchor behindDoc="0" distT="0" distB="0" distL="0" distR="0" simplePos="0" locked="0" layoutInCell="1" allowOverlap="1" relativeHeight="51">
                      <wp:simplePos x="0" y="0"/>
                      <wp:positionH relativeFrom="column">
                        <wp:posOffset>1905</wp:posOffset>
                      </wp:positionH>
                      <wp:positionV relativeFrom="paragraph">
                        <wp:posOffset>22225</wp:posOffset>
                      </wp:positionV>
                      <wp:extent cx="159385" cy="190500"/>
                      <wp:effectExtent l="0" t="0" r="0" b="0"/>
                      <wp:wrapSquare wrapText="bothSides"/>
                      <wp:docPr id="24" name="Cornice24"/>
                      <a:graphic xmlns:a="http://schemas.openxmlformats.org/drawingml/2006/main">
                        <a:graphicData uri="http://schemas.microsoft.com/office/word/2010/wordprocessingShape">
                          <wps:wsp>
                            <wps:cNvSpPr/>
                            <wps:spPr>
                              <a:xfrm>
                                <a:off x="0" y="0"/>
                                <a:ext cx="159480" cy="190440"/>
                              </a:xfrm>
                              <a:prstGeom prst="rect">
                                <a:avLst/>
                              </a:prstGeom>
                              <a:solidFill>
                                <a:srgbClr val="ffffff"/>
                              </a:solidFill>
                              <a:ln w="635">
                                <a:solidFill>
                                  <a:srgbClr val="000000"/>
                                </a:solidFill>
                                <a:round/>
                              </a:ln>
                            </wps:spPr>
                            <wps:style>
                              <a:lnRef idx="0"/>
                              <a:fillRef idx="0"/>
                              <a:effectRef idx="0"/>
                              <a:fontRef idx="minor"/>
                            </wps:style>
                            <wps:txbx>
                              <w:txbxContent>
                                <w:p>
                                  <w:pPr>
                                    <w:pStyle w:val="Contenutocornice"/>
                                    <w:widowControl w:val="false"/>
                                    <w:rPr>
                                      <w:color w:val="000000"/>
                                    </w:rPr>
                                  </w:pPr>
                                  <w:r>
                                    <w:rPr>
                                      <w:color w:val="000000"/>
                                    </w:rPr>
                                  </w:r>
                                </w:p>
                              </w:txbxContent>
                            </wps:txbx>
                            <wps:bodyPr lIns="17640" rIns="17640" tIns="17640" bIns="17640" anchor="t">
                              <a:noAutofit/>
                            </wps:bodyPr>
                          </wps:wsp>
                        </a:graphicData>
                      </a:graphic>
                    </wp:anchor>
                  </w:drawing>
                </mc:Choice>
                <mc:Fallback>
                  <w:pict>
                    <v:rect id="shape_0" ID="Cornice24" path="m0,0l-2147483645,0l-2147483645,-2147483646l0,-2147483646xe" fillcolor="white" stroked="t" o:allowincell="t" style="position:absolute;margin-left:0.15pt;margin-top:1.75pt;width:12.5pt;height:14.95pt;mso-wrap-style:none;v-text-anchor:middle">
                      <v:fill o:detectmouseclick="t" type="solid" color2="black"/>
                      <v:stroke color="black" weight="720" joinstyle="round" endcap="flat"/>
                      <v:textbox>
                        <w:txbxContent>
                          <w:p>
                            <w:pPr>
                              <w:pStyle w:val="Contenutocornice"/>
                              <w:widowControl w:val="false"/>
                              <w:rPr>
                                <w:color w:val="000000"/>
                              </w:rPr>
                            </w:pPr>
                            <w:r>
                              <w:rPr>
                                <w:color w:val="000000"/>
                              </w:rPr>
                            </w:r>
                          </w:p>
                        </w:txbxContent>
                      </v:textbox>
                      <w10:wrap type="square"/>
                    </v:rect>
                  </w:pict>
                </mc:Fallback>
              </mc:AlternateContent>
            </w:r>
            <w:r>
              <w:rPr>
                <w:rFonts w:cs="Times New Roman"/>
                <w:b w:val="false"/>
                <w:bCs w:val="false"/>
                <w:sz w:val="16"/>
                <w:szCs w:val="16"/>
                <w:u w:val="none"/>
              </w:rPr>
              <w:t xml:space="preserve">                      Anghiari valle Sovara</w:t>
            </w:r>
          </w:p>
        </w:tc>
        <w:tc>
          <w:tcPr>
            <w:tcW w:w="2637" w:type="dxa"/>
            <w:gridSpan w:val="2"/>
            <w:tcBorders>
              <w:left w:val="single" w:sz="2" w:space="0" w:color="000000"/>
              <w:bottom w:val="single" w:sz="2" w:space="0" w:color="000000"/>
            </w:tcBorders>
            <w:vAlign w:val="center"/>
          </w:tcPr>
          <w:p>
            <w:pPr>
              <w:pStyle w:val="Rigadintestazione"/>
              <w:widowControl w:val="false"/>
              <w:spacing w:before="120" w:after="0"/>
              <w:jc w:val="left"/>
              <w:rPr/>
            </w:pPr>
            <w:r>
              <w:rPr>
                <w:rFonts w:cs="Times New Roman"/>
                <w:b w:val="false"/>
                <w:bCs w:val="false"/>
                <w:sz w:val="16"/>
                <w:szCs w:val="16"/>
                <w:u w:val="none"/>
              </w:rPr>
              <w:t>n.</w:t>
            </w:r>
            <w:r>
              <w:rPr>
                <w:rFonts w:cs="Times New Roman"/>
                <w:b/>
                <w:bCs/>
                <w:sz w:val="24"/>
                <w:szCs w:val="24"/>
                <w:u w:val="none"/>
              </w:rPr>
              <w:t>7</w:t>
            </w:r>
            <w:r>
              <w:rPr>
                <w:rFonts w:cs="Times New Roman"/>
                <w:b w:val="false"/>
                <w:bCs w:val="false"/>
                <w:sz w:val="16"/>
                <w:szCs w:val="16"/>
                <w:u w:val="none"/>
              </w:rPr>
              <w:t xml:space="preserve"> – lago</w:t>
            </w:r>
            <w:r>
              <w:rPr>
                <w:rFonts w:cs="Times New Roman"/>
                <w:b/>
                <w:bCs/>
                <w:sz w:val="24"/>
                <w:szCs w:val="24"/>
                <w:u w:val="none"/>
              </w:rPr>
              <w:t xml:space="preserve"> 7</w:t>
            </w:r>
            <w:r>
              <mc:AlternateContent>
                <mc:Choice Requires="wps">
                  <w:drawing>
                    <wp:anchor behindDoc="0" distT="0" distB="0" distL="0" distR="0" simplePos="0" locked="0" layoutInCell="1" allowOverlap="1" relativeHeight="53">
                      <wp:simplePos x="0" y="0"/>
                      <wp:positionH relativeFrom="column">
                        <wp:posOffset>1905</wp:posOffset>
                      </wp:positionH>
                      <wp:positionV relativeFrom="paragraph">
                        <wp:posOffset>22225</wp:posOffset>
                      </wp:positionV>
                      <wp:extent cx="159385" cy="190500"/>
                      <wp:effectExtent l="0" t="0" r="0" b="0"/>
                      <wp:wrapSquare wrapText="bothSides"/>
                      <wp:docPr id="25" name="Cornice25"/>
                      <a:graphic xmlns:a="http://schemas.openxmlformats.org/drawingml/2006/main">
                        <a:graphicData uri="http://schemas.microsoft.com/office/word/2010/wordprocessingShape">
                          <wps:wsp>
                            <wps:cNvSpPr/>
                            <wps:spPr>
                              <a:xfrm>
                                <a:off x="0" y="0"/>
                                <a:ext cx="159480" cy="190440"/>
                              </a:xfrm>
                              <a:prstGeom prst="rect">
                                <a:avLst/>
                              </a:prstGeom>
                              <a:solidFill>
                                <a:srgbClr val="ffffff"/>
                              </a:solidFill>
                              <a:ln w="635">
                                <a:solidFill>
                                  <a:srgbClr val="000000"/>
                                </a:solidFill>
                                <a:round/>
                              </a:ln>
                            </wps:spPr>
                            <wps:style>
                              <a:lnRef idx="0"/>
                              <a:fillRef idx="0"/>
                              <a:effectRef idx="0"/>
                              <a:fontRef idx="minor"/>
                            </wps:style>
                            <wps:txbx>
                              <w:txbxContent>
                                <w:p>
                                  <w:pPr>
                                    <w:pStyle w:val="Contenutocornice"/>
                                    <w:widowControl w:val="false"/>
                                    <w:rPr>
                                      <w:color w:val="000000"/>
                                    </w:rPr>
                                  </w:pPr>
                                  <w:r>
                                    <w:rPr>
                                      <w:color w:val="000000"/>
                                    </w:rPr>
                                  </w:r>
                                </w:p>
                              </w:txbxContent>
                            </wps:txbx>
                            <wps:bodyPr lIns="17640" rIns="17640" tIns="17640" bIns="17640" anchor="t">
                              <a:noAutofit/>
                            </wps:bodyPr>
                          </wps:wsp>
                        </a:graphicData>
                      </a:graphic>
                    </wp:anchor>
                  </w:drawing>
                </mc:Choice>
                <mc:Fallback>
                  <w:pict>
                    <v:rect id="shape_0" ID="Cornice25" path="m0,0l-2147483645,0l-2147483645,-2147483646l0,-2147483646xe" fillcolor="white" stroked="t" o:allowincell="t" style="position:absolute;margin-left:0.15pt;margin-top:1.75pt;width:12.5pt;height:14.95pt;mso-wrap-style:none;v-text-anchor:middle">
                      <v:fill o:detectmouseclick="t" type="solid" color2="black"/>
                      <v:stroke color="black" weight="720" joinstyle="round" endcap="flat"/>
                      <v:textbox>
                        <w:txbxContent>
                          <w:p>
                            <w:pPr>
                              <w:pStyle w:val="Contenutocornice"/>
                              <w:widowControl w:val="false"/>
                              <w:rPr>
                                <w:color w:val="000000"/>
                              </w:rPr>
                            </w:pPr>
                            <w:r>
                              <w:rPr>
                                <w:color w:val="000000"/>
                              </w:rPr>
                            </w:r>
                          </w:p>
                        </w:txbxContent>
                      </v:textbox>
                      <w10:wrap type="square"/>
                    </v:rect>
                  </w:pict>
                </mc:Fallback>
              </mc:AlternateContent>
            </w:r>
            <w:r>
              <w:rPr>
                <w:rFonts w:cs="Times New Roman"/>
                <w:b w:val="false"/>
                <w:bCs w:val="false"/>
                <w:sz w:val="16"/>
                <w:szCs w:val="16"/>
                <w:u w:val="none"/>
              </w:rPr>
              <w:t xml:space="preserve">                  Sansepolcro - Trebbio</w:t>
            </w:r>
          </w:p>
        </w:tc>
        <w:tc>
          <w:tcPr>
            <w:tcW w:w="2668" w:type="dxa"/>
            <w:tcBorders>
              <w:left w:val="single" w:sz="2" w:space="0" w:color="000000"/>
              <w:bottom w:val="single" w:sz="2" w:space="0" w:color="000000"/>
              <w:right w:val="single" w:sz="2" w:space="0" w:color="000000"/>
            </w:tcBorders>
            <w:vAlign w:val="center"/>
          </w:tcPr>
          <w:p>
            <w:pPr>
              <w:pStyle w:val="Rigadintestazione"/>
              <w:widowControl w:val="false"/>
              <w:spacing w:before="120" w:after="0"/>
              <w:jc w:val="left"/>
              <w:rPr/>
            </w:pPr>
            <w:r>
              <w:rPr>
                <w:rFonts w:cs="Times New Roman"/>
                <w:b w:val="false"/>
                <w:bCs w:val="false"/>
                <w:sz w:val="16"/>
                <w:szCs w:val="16"/>
                <w:u w:val="none"/>
              </w:rPr>
              <w:t>n.</w:t>
            </w:r>
            <w:r>
              <w:rPr>
                <w:rFonts w:cs="Times New Roman"/>
                <w:b/>
                <w:bCs/>
                <w:sz w:val="24"/>
                <w:szCs w:val="24"/>
                <w:u w:val="none"/>
              </w:rPr>
              <w:t xml:space="preserve">9 </w:t>
            </w:r>
            <w:r>
              <w:rPr>
                <w:rFonts w:cs="Times New Roman"/>
                <w:b w:val="false"/>
                <w:bCs w:val="false"/>
                <w:sz w:val="16"/>
                <w:szCs w:val="16"/>
                <w:u w:val="none"/>
              </w:rPr>
              <w:t>– lago</w:t>
            </w:r>
            <w:r>
              <w:rPr>
                <w:rFonts w:cs="Times New Roman"/>
                <w:b/>
                <w:bCs/>
                <w:sz w:val="24"/>
                <w:szCs w:val="24"/>
                <w:u w:val="none"/>
              </w:rPr>
              <w:t xml:space="preserve"> 9                       </w:t>
            </w:r>
            <w:r>
              <mc:AlternateContent>
                <mc:Choice Requires="wps">
                  <w:drawing>
                    <wp:anchor behindDoc="0" distT="0" distB="0" distL="0" distR="0" simplePos="0" locked="0" layoutInCell="1" allowOverlap="1" relativeHeight="55">
                      <wp:simplePos x="0" y="0"/>
                      <wp:positionH relativeFrom="column">
                        <wp:posOffset>1905</wp:posOffset>
                      </wp:positionH>
                      <wp:positionV relativeFrom="paragraph">
                        <wp:posOffset>22225</wp:posOffset>
                      </wp:positionV>
                      <wp:extent cx="159385" cy="190500"/>
                      <wp:effectExtent l="0" t="0" r="0" b="0"/>
                      <wp:wrapSquare wrapText="bothSides"/>
                      <wp:docPr id="26" name="Cornice26"/>
                      <a:graphic xmlns:a="http://schemas.openxmlformats.org/drawingml/2006/main">
                        <a:graphicData uri="http://schemas.microsoft.com/office/word/2010/wordprocessingShape">
                          <wps:wsp>
                            <wps:cNvSpPr/>
                            <wps:spPr>
                              <a:xfrm>
                                <a:off x="0" y="0"/>
                                <a:ext cx="159480" cy="190440"/>
                              </a:xfrm>
                              <a:prstGeom prst="rect">
                                <a:avLst/>
                              </a:prstGeom>
                              <a:solidFill>
                                <a:srgbClr val="ffffff"/>
                              </a:solidFill>
                              <a:ln w="635">
                                <a:solidFill>
                                  <a:srgbClr val="000000"/>
                                </a:solidFill>
                                <a:round/>
                              </a:ln>
                            </wps:spPr>
                            <wps:style>
                              <a:lnRef idx="0"/>
                              <a:fillRef idx="0"/>
                              <a:effectRef idx="0"/>
                              <a:fontRef idx="minor"/>
                            </wps:style>
                            <wps:txbx>
                              <w:txbxContent>
                                <w:p>
                                  <w:pPr>
                                    <w:pStyle w:val="Contenutocornice"/>
                                    <w:widowControl w:val="false"/>
                                    <w:rPr>
                                      <w:color w:val="000000"/>
                                    </w:rPr>
                                  </w:pPr>
                                  <w:r>
                                    <w:rPr>
                                      <w:color w:val="000000"/>
                                    </w:rPr>
                                  </w:r>
                                </w:p>
                              </w:txbxContent>
                            </wps:txbx>
                            <wps:bodyPr lIns="17640" rIns="17640" tIns="17640" bIns="17640" anchor="t">
                              <a:noAutofit/>
                            </wps:bodyPr>
                          </wps:wsp>
                        </a:graphicData>
                      </a:graphic>
                    </wp:anchor>
                  </w:drawing>
                </mc:Choice>
                <mc:Fallback>
                  <w:pict>
                    <v:rect id="shape_0" ID="Cornice26" path="m0,0l-2147483645,0l-2147483645,-2147483646l0,-2147483646xe" fillcolor="white" stroked="t" o:allowincell="t" style="position:absolute;margin-left:0.15pt;margin-top:1.75pt;width:12.5pt;height:14.95pt;mso-wrap-style:none;v-text-anchor:middle">
                      <v:fill o:detectmouseclick="t" type="solid" color2="black"/>
                      <v:stroke color="black" weight="720" joinstyle="round" endcap="flat"/>
                      <v:textbox>
                        <w:txbxContent>
                          <w:p>
                            <w:pPr>
                              <w:pStyle w:val="Contenutocornice"/>
                              <w:widowControl w:val="false"/>
                              <w:rPr>
                                <w:color w:val="000000"/>
                              </w:rPr>
                            </w:pPr>
                            <w:r>
                              <w:rPr>
                                <w:color w:val="000000"/>
                              </w:rPr>
                            </w:r>
                          </w:p>
                        </w:txbxContent>
                      </v:textbox>
                      <w10:wrap type="square"/>
                    </v:rect>
                  </w:pict>
                </mc:Fallback>
              </mc:AlternateContent>
            </w:r>
            <w:r>
              <w:rPr>
                <w:rFonts w:cs="Times New Roman"/>
                <w:b w:val="false"/>
                <w:bCs w:val="false"/>
                <w:sz w:val="16"/>
                <w:szCs w:val="16"/>
                <w:u w:val="none"/>
              </w:rPr>
              <w:t xml:space="preserve">Monterchi </w:t>
            </w:r>
          </w:p>
        </w:tc>
      </w:tr>
      <w:tr>
        <w:trPr/>
        <w:tc>
          <w:tcPr>
            <w:tcW w:w="5276" w:type="dxa"/>
            <w:gridSpan w:val="3"/>
            <w:tcBorders>
              <w:top w:val="single" w:sz="2" w:space="0" w:color="000000"/>
              <w:left w:val="single" w:sz="2" w:space="0" w:color="000000"/>
              <w:bottom w:val="single" w:sz="2" w:space="0" w:color="000000"/>
            </w:tcBorders>
            <w:tcMar>
              <w:top w:w="0" w:type="dxa"/>
              <w:left w:w="0" w:type="dxa"/>
              <w:bottom w:w="0" w:type="dxa"/>
              <w:right w:w="0" w:type="dxa"/>
            </w:tcMar>
          </w:tcPr>
          <w:p>
            <w:pPr>
              <w:pStyle w:val="Contenutotabella"/>
              <w:widowControl w:val="false"/>
              <w:jc w:val="both"/>
              <w:rPr>
                <w:b/>
                <w:bCs/>
              </w:rPr>
            </w:pPr>
            <w:r>
              <w:rPr/>
              <w:t xml:space="preserve">    </w:t>
            </w:r>
          </w:p>
          <w:p>
            <w:pPr>
              <w:pStyle w:val="Contenutotabella"/>
              <w:widowControl w:val="false"/>
              <w:jc w:val="both"/>
              <w:rPr/>
            </w:pPr>
            <w:r>
              <mc:AlternateContent>
                <mc:Choice Requires="wps">
                  <w:drawing>
                    <wp:anchor behindDoc="0" distT="0" distB="0" distL="0" distR="0" simplePos="0" locked="0" layoutInCell="1" allowOverlap="1" relativeHeight="57">
                      <wp:simplePos x="0" y="0"/>
                      <wp:positionH relativeFrom="column">
                        <wp:posOffset>1905</wp:posOffset>
                      </wp:positionH>
                      <wp:positionV relativeFrom="paragraph">
                        <wp:posOffset>22225</wp:posOffset>
                      </wp:positionV>
                      <wp:extent cx="159385" cy="190500"/>
                      <wp:effectExtent l="0" t="0" r="0" b="0"/>
                      <wp:wrapSquare wrapText="bothSides"/>
                      <wp:docPr id="27" name="Cornice27"/>
                      <a:graphic xmlns:a="http://schemas.openxmlformats.org/drawingml/2006/main">
                        <a:graphicData uri="http://schemas.microsoft.com/office/word/2010/wordprocessingShape">
                          <wps:wsp>
                            <wps:cNvSpPr/>
                            <wps:spPr>
                              <a:xfrm>
                                <a:off x="0" y="0"/>
                                <a:ext cx="159480" cy="190440"/>
                              </a:xfrm>
                              <a:prstGeom prst="rect">
                                <a:avLst/>
                              </a:prstGeom>
                              <a:solidFill>
                                <a:srgbClr val="ffffff"/>
                              </a:solidFill>
                              <a:ln w="635">
                                <a:solidFill>
                                  <a:srgbClr val="000000"/>
                                </a:solidFill>
                                <a:round/>
                              </a:ln>
                            </wps:spPr>
                            <wps:style>
                              <a:lnRef idx="0"/>
                              <a:fillRef idx="0"/>
                              <a:effectRef idx="0"/>
                              <a:fontRef idx="minor"/>
                            </wps:style>
                            <wps:txbx>
                              <w:txbxContent>
                                <w:p>
                                  <w:pPr>
                                    <w:pStyle w:val="Contenutocornice"/>
                                    <w:widowControl w:val="false"/>
                                    <w:rPr>
                                      <w:color w:val="000000"/>
                                    </w:rPr>
                                  </w:pPr>
                                  <w:r>
                                    <w:rPr>
                                      <w:color w:val="000000"/>
                                    </w:rPr>
                                  </w:r>
                                </w:p>
                              </w:txbxContent>
                            </wps:txbx>
                            <wps:bodyPr lIns="17640" rIns="17640" tIns="17640" bIns="17640" anchor="t">
                              <a:noAutofit/>
                            </wps:bodyPr>
                          </wps:wsp>
                        </a:graphicData>
                      </a:graphic>
                    </wp:anchor>
                  </w:drawing>
                </mc:Choice>
                <mc:Fallback>
                  <w:pict>
                    <v:rect id="shape_0" ID="Cornice27" path="m0,0l-2147483645,0l-2147483645,-2147483646l0,-2147483646xe" fillcolor="white" stroked="t" o:allowincell="t" style="position:absolute;margin-left:0.15pt;margin-top:1.75pt;width:12.5pt;height:14.95pt;mso-wrap-style:none;v-text-anchor:middle">
                      <v:fill o:detectmouseclick="t" type="solid" color2="black"/>
                      <v:stroke color="black" weight="720" joinstyle="round" endcap="flat"/>
                      <v:textbox>
                        <w:txbxContent>
                          <w:p>
                            <w:pPr>
                              <w:pStyle w:val="Contenutocornice"/>
                              <w:widowControl w:val="false"/>
                              <w:rPr>
                                <w:color w:val="000000"/>
                              </w:rPr>
                            </w:pPr>
                            <w:r>
                              <w:rPr>
                                <w:color w:val="000000"/>
                              </w:rPr>
                            </w:r>
                          </w:p>
                        </w:txbxContent>
                      </v:textbox>
                      <w10:wrap type="square"/>
                    </v:rect>
                  </w:pict>
                </mc:Fallback>
              </mc:AlternateContent>
            </w:r>
            <w:r>
              <w:rPr>
                <w:b/>
                <w:bCs/>
              </w:rPr>
              <w:t>Reglia</w:t>
            </w:r>
          </w:p>
          <w:p>
            <w:pPr>
              <w:pStyle w:val="Contenutotabella"/>
              <w:widowControl w:val="false"/>
              <w:jc w:val="both"/>
              <w:rPr/>
            </w:pPr>
            <w:r>
              <w:rPr/>
              <w:t xml:space="preserve"> …</w:t>
            </w:r>
            <w:r>
              <w:rPr/>
              <w:t>..............................................................................................</w:t>
            </w:r>
          </w:p>
        </w:tc>
        <w:tc>
          <w:tcPr>
            <w:tcW w:w="5300" w:type="dxa"/>
            <w:gridSpan w:val="2"/>
            <w:tcBorders>
              <w:left w:val="single" w:sz="2" w:space="0" w:color="000000"/>
            </w:tcBorders>
            <w:tcMar>
              <w:top w:w="0" w:type="dxa"/>
              <w:left w:w="0" w:type="dxa"/>
              <w:bottom w:w="0" w:type="dxa"/>
              <w:right w:w="0" w:type="dxa"/>
            </w:tcMar>
          </w:tcPr>
          <w:p>
            <w:pPr>
              <w:pStyle w:val="Normal"/>
              <w:widowControl w:val="false"/>
              <w:snapToGrid w:val="false"/>
              <w:rPr/>
            </w:pPr>
            <w:r>
              <w:rPr/>
            </w:r>
          </w:p>
        </w:tc>
      </w:tr>
    </w:tbl>
    <w:p>
      <w:pPr>
        <w:pStyle w:val="Rigadintestazione"/>
        <w:widowControl/>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r>
    </w:p>
    <w:p>
      <w:pPr>
        <w:pStyle w:val="Rigadintestazione"/>
        <w:widowControl/>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A tal fine il richiedente dichiara di aver preso visione e di accettare le norme che regolano il servizio di seguito riportate:</w:t>
      </w:r>
    </w:p>
    <w:p>
      <w:pPr>
        <w:pStyle w:val="Rigadintestazione"/>
        <w:widowControl/>
        <w:numPr>
          <w:ilvl w:val="0"/>
          <w:numId w:val="2"/>
        </w:numPr>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L'Unione Montana dei Comuni della Valtiberina Toscana (UMCVT), di seguito indicata come Ente, si impegna a fornire acqua per uso irriguo ai terreni per i quali è stata prodotta richiesta nei modi e nei termini di seguito descritti;</w:t>
      </w:r>
    </w:p>
    <w:p>
      <w:pPr>
        <w:pStyle w:val="Rigadintestazione"/>
        <w:widowControl/>
        <w:numPr>
          <w:ilvl w:val="0"/>
          <w:numId w:val="2"/>
        </w:numPr>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 xml:space="preserve">Le domande dovranno pervenire entro e non oltre la data del </w:t>
      </w:r>
      <w:r>
        <w:rPr>
          <w:rFonts w:eastAsia="Times New Roman" w:cs="Times New Roman"/>
          <w:b/>
          <w:bCs/>
          <w:color w:val="auto"/>
          <w:kern w:val="2"/>
          <w:sz w:val="16"/>
          <w:szCs w:val="16"/>
          <w:u w:val="none"/>
          <w:lang w:val="it-IT" w:eastAsia="zh-CN" w:bidi="ar-SA"/>
        </w:rPr>
        <w:t>1 maggio 202</w:t>
      </w:r>
      <w:r>
        <w:rPr>
          <w:rFonts w:eastAsia="Times New Roman" w:cs="Times New Roman"/>
          <w:b/>
          <w:bCs/>
          <w:color w:val="auto"/>
          <w:kern w:val="2"/>
          <w:sz w:val="16"/>
          <w:szCs w:val="16"/>
          <w:u w:val="none"/>
          <w:lang w:val="it-IT" w:eastAsia="zh-CN" w:bidi="ar-SA"/>
        </w:rPr>
        <w:t>6</w:t>
      </w:r>
      <w:r>
        <w:rPr>
          <w:rFonts w:eastAsia="Times New Roman" w:cs="Times New Roman"/>
          <w:b w:val="false"/>
          <w:bCs w:val="false"/>
          <w:color w:val="auto"/>
          <w:kern w:val="2"/>
          <w:sz w:val="16"/>
          <w:szCs w:val="16"/>
          <w:u w:val="none"/>
          <w:lang w:val="it-IT" w:eastAsia="zh-CN" w:bidi="ar-SA"/>
        </w:rPr>
        <w:t>; eventuali nuove domande o integrazioni per l'irrigazione di ulteriori superfici, pervenute oltre tale data, potranno essere accolte solo in caso di disponibilità idriche eccedenti le necessità di tutti gli altri terreni del comprensorio irriguo per i quali è stata fatta richiesta;</w:t>
      </w:r>
    </w:p>
    <w:p>
      <w:pPr>
        <w:pStyle w:val="Rigadintestazione"/>
        <w:widowControl/>
        <w:numPr>
          <w:ilvl w:val="0"/>
          <w:numId w:val="2"/>
        </w:numPr>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Al fine di organizzare un adeguato servizio e nel contempo contenere i costi di gestione, la campagna irrigua, di norma, avrà una durata compresa tra il giorno 15 maggio ed il giorno 15 settembre;</w:t>
      </w:r>
    </w:p>
    <w:p>
      <w:pPr>
        <w:pStyle w:val="Rigadintestazione"/>
        <w:widowControl/>
        <w:numPr>
          <w:ilvl w:val="0"/>
          <w:numId w:val="2"/>
        </w:numPr>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L'Ente si impegna a garantire la gestione del servizio nonché interventi di manutenzione ordinaria (che rientreranno tra i costi di gestione a carico degli utenti) e straordinaria (che saranno a carico dell'Ente proprietario della rete Regione Toscana);</w:t>
      </w:r>
    </w:p>
    <w:p>
      <w:pPr>
        <w:pStyle w:val="Rigadintestazione"/>
        <w:widowControl/>
        <w:numPr>
          <w:ilvl w:val="0"/>
          <w:numId w:val="2"/>
        </w:numPr>
        <w:suppressAutoHyphens w:val="true"/>
        <w:overflowPunct w:val="false"/>
        <w:bidi w:val="0"/>
        <w:spacing w:before="120" w:after="0"/>
        <w:jc w:val="both"/>
        <w:rPr>
          <w:rFonts w:ascii="Times New Roman" w:hAnsi="Times New Roman" w:eastAsia="Times New Roman" w:cs="Times New Roman"/>
          <w:b/>
          <w:bCs/>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L'Unione Montana dei Comuni della Valtiberina Toscana, in qualità di Ente gestore provvederà alla distribuzione dell'acqua, sul comparto irriguo di competenza, nei limiti delle riserve idriche disponibili del sistema irriguo di Montedoglio e delle acque superficiali. Saranno quindi possibili turnazioni obbligatorie sulla distribuzione della risorsa e/o interruzioni dell'erogazione in caso di carenza idrica, eccessiva richiesta dell'utenza o eventuali guasti agli impianti. L'utente, consapevole di quanto sopra detto, si impegna a rilevare indenne l'Ente da qualsiasi danno alle colture derivante da carenza idrica e comunque in nessun caso l'Ente sarà tenuto a risarcire eventuali danni alle colture derivanti da andamento stagionale avverso, guasti tecnici agli impianti, eccessiva richiesta dell'utenza, insufficiente pressione o qualsiasi altro motivo di forza maggiore o comunque non derivante dalla volontà dell'Ente;</w:t>
      </w:r>
    </w:p>
    <w:p>
      <w:pPr>
        <w:pStyle w:val="Rigadintestazione"/>
        <w:widowControl/>
        <w:numPr>
          <w:ilvl w:val="0"/>
          <w:numId w:val="2"/>
        </w:numPr>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bCs/>
          <w:color w:val="auto"/>
          <w:kern w:val="2"/>
          <w:sz w:val="16"/>
          <w:szCs w:val="16"/>
          <w:u w:val="none"/>
          <w:lang w:val="it-IT" w:eastAsia="zh-CN" w:bidi="ar-SA"/>
        </w:rPr>
        <w:t>L'Utente corrisponderà all'Ente i costi del servizio d'irrigazione alle misure e condizioni che sono state determinate annualmente in sede di approvazione del bilancio;</w:t>
      </w:r>
    </w:p>
    <w:p>
      <w:pPr>
        <w:pStyle w:val="Rigadintestazione"/>
        <w:widowControl/>
        <w:numPr>
          <w:ilvl w:val="0"/>
          <w:numId w:val="2"/>
        </w:numPr>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Il pagamento del corrispettivo avverrà al termine della campagna irrigua, e comunque entro 30 giorni dall'emissione della fattura da parte dell'Ente; In  caso di ritardato pagamento, l'Ente addebiterà gli interessi di mora al tasso corrente, maggiorati delle spese amministrative sostenute;</w:t>
      </w:r>
    </w:p>
    <w:p>
      <w:pPr>
        <w:pStyle w:val="Rigadintestazione"/>
        <w:widowControl/>
        <w:numPr>
          <w:ilvl w:val="0"/>
          <w:numId w:val="2"/>
        </w:numPr>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In caso di accertamento da parte dell'Ente di avvenuta irrigazione di superfici non presenti in domanda, si provvederà d'ufficio all'integrazione della domanda stessa, applicando per esse una quota fissa maggiorata pari a €./Ha.100,00 compreso IVA;</w:t>
      </w:r>
    </w:p>
    <w:p>
      <w:pPr>
        <w:pStyle w:val="Rigadintestazione"/>
        <w:widowControl/>
        <w:numPr>
          <w:ilvl w:val="0"/>
          <w:numId w:val="2"/>
        </w:numPr>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L'Utente si impegna a rispettare le direttive impartite dall'Ente sull'uso dell'acqua e nei limiti delle superfici sopra indicate, impegnandosi anche al versamento relativo ai consumi dell'acqua sulla base delle rilevazioni effettuate dai tecnici, in particolare si impegna, ove richiesto, all'istallazione, a proprie spese, di un idoneo misuratore del volume dell'acqua erogato e degli organi necessari all'esercizio del proprio impianto, secondo le modalità concordate con l'Unione prima dell'avvio del prelievo dell'acqua;</w:t>
      </w:r>
    </w:p>
    <w:p>
      <w:pPr>
        <w:pStyle w:val="Rigadintestazione"/>
        <w:widowControl/>
        <w:numPr>
          <w:ilvl w:val="0"/>
          <w:numId w:val="2"/>
        </w:numPr>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 xml:space="preserve">L'Ente rigetterà la domanda di contratto e </w:t>
      </w:r>
      <w:r>
        <w:rPr>
          <w:rFonts w:eastAsia="Times New Roman" w:cs="Times New Roman"/>
          <w:b/>
          <w:bCs/>
          <w:color w:val="auto"/>
          <w:kern w:val="2"/>
          <w:sz w:val="16"/>
          <w:szCs w:val="16"/>
          <w:u w:val="single"/>
          <w:lang w:val="it-IT" w:eastAsia="zh-CN" w:bidi="ar-SA"/>
        </w:rPr>
        <w:t>non corrisponderà il servizio</w:t>
      </w:r>
      <w:r>
        <w:rPr>
          <w:rFonts w:eastAsia="Times New Roman" w:cs="Times New Roman"/>
          <w:b w:val="false"/>
          <w:bCs w:val="false"/>
          <w:color w:val="auto"/>
          <w:kern w:val="2"/>
          <w:sz w:val="16"/>
          <w:szCs w:val="16"/>
          <w:u w:val="none"/>
          <w:lang w:val="it-IT" w:eastAsia="zh-CN" w:bidi="ar-SA"/>
        </w:rPr>
        <w:t xml:space="preserve"> nel caso in cui il richiedente non sia in regola con i pagamenti delle fatture relative agli anni precedenti, oppure nel caso di accertata insufficienza della disponibilità della risorsa idrica in un determinato settore e/o comparto irriguo;</w:t>
      </w:r>
    </w:p>
    <w:p>
      <w:pPr>
        <w:pStyle w:val="Rigadintestazione"/>
        <w:widowControl/>
        <w:numPr>
          <w:ilvl w:val="0"/>
          <w:numId w:val="2"/>
        </w:numPr>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L'Utente si impegna, pena la sospensione del servizio:</w:t>
      </w:r>
    </w:p>
    <w:p>
      <w:pPr>
        <w:pStyle w:val="Rigadintestazione"/>
        <w:widowControl/>
        <w:numPr>
          <w:ilvl w:val="0"/>
          <w:numId w:val="3"/>
        </w:numPr>
        <w:suppressAutoHyphens w:val="true"/>
        <w:overflowPunct w:val="false"/>
        <w:bidi w:val="0"/>
        <w:spacing w:before="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ad osservare le disposizioni, le prescrizioni e le limitazioni che l'Ente andrà ad indicare con riferimento ai turni, alle modalità di allaccio all'idrante e di apertura e chiusura del medesimo, tenendo presente che per gli orti e giardini l'Ente può stabilire, a suo insindacabile giudizio, specifici giorni ed orari di attingimento ai quali gli utenti sono tenuti ad attenersi;</w:t>
      </w:r>
    </w:p>
    <w:p>
      <w:pPr>
        <w:pStyle w:val="Rigadintestazione"/>
        <w:widowControl/>
        <w:numPr>
          <w:ilvl w:val="0"/>
          <w:numId w:val="3"/>
        </w:numPr>
        <w:suppressAutoHyphens w:val="true"/>
        <w:overflowPunct w:val="false"/>
        <w:bidi w:val="0"/>
        <w:spacing w:before="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a non aprire gli idranti al di fuori dell'orario e senza la preventiva autorizzazione degli addetti al controllo;</w:t>
      </w:r>
    </w:p>
    <w:p>
      <w:pPr>
        <w:pStyle w:val="Rigadintestazione"/>
        <w:widowControl/>
        <w:numPr>
          <w:ilvl w:val="0"/>
          <w:numId w:val="3"/>
        </w:numPr>
        <w:suppressAutoHyphens w:val="true"/>
        <w:overflowPunct w:val="false"/>
        <w:bidi w:val="0"/>
        <w:spacing w:before="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a non irrigare a scorrimento;</w:t>
      </w:r>
    </w:p>
    <w:p>
      <w:pPr>
        <w:pStyle w:val="Rigadintestazione"/>
        <w:widowControl/>
        <w:numPr>
          <w:ilvl w:val="0"/>
          <w:numId w:val="3"/>
        </w:numPr>
        <w:suppressAutoHyphens w:val="true"/>
        <w:overflowPunct w:val="false"/>
        <w:bidi w:val="0"/>
        <w:spacing w:before="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ad attrezzarsi con le tubazioni per le ali mobili e con gli irrigatori necessari ed idonei al tipo di terreno e alle colture effettuate nonché con le derivazioni adeguate agli idranti d'erogazione;</w:t>
      </w:r>
    </w:p>
    <w:p>
      <w:pPr>
        <w:pStyle w:val="Rigadintestazione"/>
        <w:widowControl/>
        <w:numPr>
          <w:ilvl w:val="0"/>
          <w:numId w:val="3"/>
        </w:numPr>
        <w:suppressAutoHyphens w:val="true"/>
        <w:overflowPunct w:val="false"/>
        <w:bidi w:val="0"/>
        <w:spacing w:before="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a richiedere in proprio, esonerando l'Ente da ogni impegno in proposito, l'autorizzazione ad attraversare con le ali mobili o altre attrezzature, i terreni altrui, se ciò si rendesse necessario;</w:t>
      </w:r>
    </w:p>
    <w:p>
      <w:pPr>
        <w:pStyle w:val="Rigadintestazione"/>
        <w:widowControl/>
        <w:numPr>
          <w:ilvl w:val="0"/>
          <w:numId w:val="3"/>
        </w:numPr>
        <w:suppressAutoHyphens w:val="true"/>
        <w:overflowPunct w:val="false"/>
        <w:bidi w:val="0"/>
        <w:spacing w:before="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a consentire che gli addetti incaricati dell'Ente possano accedere ai terreni irrigati per controllare le apparecchiature di manovra, le letture dei contatori e le superfici adacquate;</w:t>
      </w:r>
    </w:p>
    <w:p>
      <w:pPr>
        <w:pStyle w:val="Rigadintestazione"/>
        <w:widowControl/>
        <w:numPr>
          <w:ilvl w:val="0"/>
          <w:numId w:val="3"/>
        </w:numPr>
        <w:suppressAutoHyphens w:val="true"/>
        <w:overflowPunct w:val="false"/>
        <w:bidi w:val="0"/>
        <w:spacing w:before="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a consentire, ogni qualvolta necessario, l'accesso ai propri terreni da parte degli addetti alle manutenzioni per gli interventi del caso, fatto salvo il rimborso dei danni conseguenti, ove effettivamente prodotti e accertati;</w:t>
      </w:r>
    </w:p>
    <w:p>
      <w:pPr>
        <w:pStyle w:val="Rigadintestazione"/>
        <w:widowControl/>
        <w:numPr>
          <w:ilvl w:val="0"/>
          <w:numId w:val="3"/>
        </w:numPr>
        <w:suppressAutoHyphens w:val="true"/>
        <w:overflowPunct w:val="false"/>
        <w:bidi w:val="0"/>
        <w:spacing w:before="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ad assumersi la responsabilità di qualsiasi danneggiamento dovuto ad incuria, disattenzione o ad errato uso delle strutture irrigue (idranti, teste di idranti, pozzetti, saracinesche di manovra, condutture, ecc.), purchè ad esso attribuibili;</w:t>
      </w:r>
    </w:p>
    <w:p>
      <w:pPr>
        <w:pStyle w:val="Rigadintestazione"/>
        <w:widowControl/>
        <w:numPr>
          <w:ilvl w:val="0"/>
          <w:numId w:val="3"/>
        </w:numPr>
        <w:suppressAutoHyphens w:val="true"/>
        <w:overflowPunct w:val="false"/>
        <w:bidi w:val="0"/>
        <w:spacing w:before="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a rifondere i danni causati agli impianti per incuria di disattenzione o ad errato uso delle strutture (idranti, teste di idranti, pozzetti, saracinesche di manovra, condutture, ecc.) che saranno quantificati dall'Ente sulla base delle indicazioni degli addetti alla manutenzione;</w:t>
      </w:r>
    </w:p>
    <w:p>
      <w:pPr>
        <w:pStyle w:val="Rigadintestazione"/>
        <w:widowControl/>
        <w:numPr>
          <w:ilvl w:val="0"/>
          <w:numId w:val="3"/>
        </w:numPr>
        <w:suppressAutoHyphens w:val="true"/>
        <w:overflowPunct w:val="false"/>
        <w:bidi w:val="0"/>
        <w:spacing w:before="0" w:after="0"/>
        <w:jc w:val="both"/>
        <w:rPr>
          <w:rFonts w:ascii="Times New Roman" w:hAnsi="Times New Roman" w:eastAsia="Times New Roman" w:cs="Times New Roman"/>
          <w:b w:val="false"/>
          <w:bCs w:val="false"/>
          <w:color w:val="auto"/>
          <w:kern w:val="2"/>
          <w:sz w:val="16"/>
          <w:szCs w:val="16"/>
          <w:u w:val="none"/>
          <w:shd w:fill="auto" w:val="clear"/>
          <w:lang w:val="it-IT" w:eastAsia="zh-CN" w:bidi="ar-SA"/>
        </w:rPr>
      </w:pPr>
      <w:r>
        <w:rPr>
          <w:rFonts w:eastAsia="Times New Roman" w:cs="Times New Roman"/>
          <w:b w:val="false"/>
          <w:bCs w:val="false"/>
          <w:color w:val="auto"/>
          <w:kern w:val="2"/>
          <w:sz w:val="16"/>
          <w:szCs w:val="16"/>
          <w:u w:val="none"/>
          <w:lang w:val="it-IT" w:eastAsia="zh-CN" w:bidi="ar-SA"/>
        </w:rPr>
        <w:t>a consentire il libero accesso degli addetti dell'Ente per verificare l'entità delle superfici irrigate ed il corretto svolgimento delle operazioni irrigue, e per verificare o reprimere eventuali abusi;</w:t>
      </w:r>
    </w:p>
    <w:p>
      <w:pPr>
        <w:pStyle w:val="Rigadintestazione"/>
        <w:widowControl/>
        <w:numPr>
          <w:ilvl w:val="0"/>
          <w:numId w:val="3"/>
        </w:numPr>
        <w:suppressAutoHyphens w:val="true"/>
        <w:overflowPunct w:val="false"/>
        <w:bidi w:val="0"/>
        <w:spacing w:before="0" w:after="0"/>
        <w:jc w:val="both"/>
        <w:rPr>
          <w:rFonts w:ascii="Times New Roman" w:hAnsi="Times New Roman" w:eastAsia="Times New Roman" w:cs="Times New Roman"/>
          <w:b w:val="false"/>
          <w:bCs w:val="false"/>
          <w:color w:val="auto"/>
          <w:kern w:val="2"/>
          <w:sz w:val="16"/>
          <w:szCs w:val="16"/>
          <w:u w:val="none"/>
          <w:shd w:fill="auto" w:val="clear"/>
          <w:lang w:val="it-IT" w:eastAsia="zh-CN" w:bidi="ar-SA"/>
        </w:rPr>
      </w:pPr>
      <w:r>
        <w:rPr>
          <w:rFonts w:eastAsia="Times New Roman" w:cs="Times New Roman"/>
          <w:b w:val="false"/>
          <w:bCs w:val="false"/>
          <w:color w:val="000000"/>
          <w:kern w:val="2"/>
          <w:sz w:val="16"/>
          <w:szCs w:val="16"/>
          <w:u w:val="none"/>
          <w:shd w:fill="auto" w:val="clear"/>
          <w:lang w:val="it-IT" w:eastAsia="zh-CN" w:bidi="ar-SA"/>
        </w:rPr>
        <w:t>a sottoscrivere per ogni irrigata, se necessario, i buoni di controllo e le liste di riscontro;</w:t>
      </w:r>
    </w:p>
    <w:p>
      <w:pPr>
        <w:pStyle w:val="Rigadintestazione"/>
        <w:widowControl/>
        <w:numPr>
          <w:ilvl w:val="0"/>
          <w:numId w:val="3"/>
        </w:numPr>
        <w:suppressAutoHyphens w:val="true"/>
        <w:overflowPunct w:val="false"/>
        <w:bidi w:val="0"/>
        <w:spacing w:before="0" w:after="0"/>
        <w:jc w:val="both"/>
        <w:rPr>
          <w:rFonts w:ascii="Times New Roman" w:hAnsi="Times New Roman" w:eastAsia="Times New Roman" w:cs="Times New Roman"/>
          <w:b w:val="false"/>
          <w:bCs w:val="false"/>
          <w:color w:val="auto"/>
          <w:kern w:val="2"/>
          <w:sz w:val="16"/>
          <w:szCs w:val="16"/>
          <w:u w:val="none"/>
          <w:shd w:fill="auto" w:val="clear"/>
          <w:lang w:val="it-IT" w:eastAsia="zh-CN" w:bidi="ar-SA"/>
        </w:rPr>
      </w:pPr>
      <w:r>
        <w:rPr>
          <w:rFonts w:eastAsia="Times New Roman" w:cs="Times New Roman"/>
          <w:b w:val="false"/>
          <w:bCs w:val="false"/>
          <w:color w:val="000000"/>
          <w:kern w:val="2"/>
          <w:sz w:val="16"/>
          <w:szCs w:val="16"/>
          <w:u w:val="none"/>
          <w:shd w:fill="auto" w:val="clear"/>
          <w:lang w:val="it-IT" w:eastAsia="zh-CN" w:bidi="ar-SA"/>
        </w:rPr>
        <w:t>a corrispondere all'Ente a stagione irrigua ultimata, e comunque entro trenta giorni dall'invio della relativa fattura, gli importi  complessivi risultanti dal conteggio dei buoni di controllo e delle liste di riscontro;</w:t>
      </w:r>
    </w:p>
    <w:p>
      <w:pPr>
        <w:pStyle w:val="Rigadintestazione"/>
        <w:widowControl/>
        <w:numPr>
          <w:ilvl w:val="0"/>
          <w:numId w:val="3"/>
        </w:numPr>
        <w:suppressAutoHyphens w:val="true"/>
        <w:overflowPunct w:val="false"/>
        <w:bidi w:val="0"/>
        <w:spacing w:before="0" w:after="0"/>
        <w:jc w:val="both"/>
        <w:rPr>
          <w:rFonts w:ascii="Times New Roman" w:hAnsi="Times New Roman" w:eastAsia="Times New Roman" w:cs="Times New Roman"/>
          <w:b w:val="false"/>
          <w:bCs w:val="false"/>
          <w:color w:val="auto"/>
          <w:kern w:val="2"/>
          <w:sz w:val="16"/>
          <w:szCs w:val="16"/>
          <w:u w:val="none"/>
          <w:shd w:fill="auto" w:val="clear"/>
          <w:lang w:val="it-IT" w:eastAsia="zh-CN" w:bidi="ar-SA"/>
        </w:rPr>
      </w:pPr>
      <w:r>
        <w:rPr>
          <w:rFonts w:eastAsia="Times New Roman" w:cs="Times New Roman"/>
          <w:b w:val="false"/>
          <w:bCs w:val="false"/>
          <w:color w:val="000000"/>
          <w:kern w:val="2"/>
          <w:sz w:val="16"/>
          <w:szCs w:val="16"/>
          <w:u w:val="none"/>
          <w:shd w:fill="auto" w:val="clear"/>
          <w:lang w:val="it-IT" w:eastAsia="zh-CN" w:bidi="ar-SA"/>
        </w:rPr>
        <w:t>a non richiedere all'Ente alcun indennizzo, risarcimento o rimborso per eventuali sospensioni, arresti o riduzioni nell'erogazione dell'acqua, o per qualsivoglia altra insufficienza di servizio da qualunque motivo causata;</w:t>
      </w:r>
    </w:p>
    <w:p>
      <w:pPr>
        <w:pStyle w:val="Rigadintestazione"/>
        <w:widowControl/>
        <w:numPr>
          <w:ilvl w:val="0"/>
          <w:numId w:val="3"/>
        </w:numPr>
        <w:suppressAutoHyphens w:val="true"/>
        <w:overflowPunct w:val="false"/>
        <w:bidi w:val="0"/>
        <w:spacing w:before="0" w:after="0"/>
        <w:jc w:val="both"/>
        <w:rPr>
          <w:rFonts w:ascii="Times New Roman" w:hAnsi="Times New Roman" w:eastAsia="Times New Roman" w:cs="Times New Roman"/>
          <w:b w:val="false"/>
          <w:bCs w:val="false"/>
          <w:color w:val="auto"/>
          <w:kern w:val="2"/>
          <w:sz w:val="16"/>
          <w:szCs w:val="16"/>
          <w:u w:val="none"/>
          <w:shd w:fill="auto" w:val="clear"/>
          <w:lang w:val="it-IT" w:eastAsia="zh-CN" w:bidi="ar-SA"/>
        </w:rPr>
      </w:pPr>
      <w:r>
        <w:rPr>
          <w:rFonts w:eastAsia="Times New Roman" w:cs="Times New Roman"/>
          <w:b w:val="false"/>
          <w:bCs w:val="false"/>
          <w:color w:val="000000"/>
          <w:kern w:val="2"/>
          <w:sz w:val="16"/>
          <w:szCs w:val="16"/>
          <w:u w:val="none"/>
          <w:shd w:fill="auto" w:val="clear"/>
          <w:lang w:val="it-IT" w:eastAsia="zh-CN" w:bidi="ar-SA"/>
        </w:rPr>
        <w:t>ad assumersi la piena responsabilità della perfetta funzionalità del contatore: la mancata on corretta funzionalità dovrà essere immediatamente segnalata agli addetti alla gestione, previa sospensione dell'attingimento sino alla sostituzione o riparazione del contatore;</w:t>
      </w:r>
    </w:p>
    <w:p>
      <w:pPr>
        <w:pStyle w:val="Rigadintestazione"/>
        <w:widowControl/>
        <w:numPr>
          <w:ilvl w:val="0"/>
          <w:numId w:val="3"/>
        </w:numPr>
        <w:suppressAutoHyphens w:val="true"/>
        <w:overflowPunct w:val="false"/>
        <w:bidi w:val="0"/>
        <w:spacing w:before="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000000"/>
          <w:kern w:val="2"/>
          <w:sz w:val="16"/>
          <w:szCs w:val="16"/>
          <w:u w:val="none"/>
          <w:shd w:fill="auto" w:val="clear"/>
          <w:lang w:val="it-IT" w:eastAsia="zh-CN" w:bidi="ar-SA"/>
        </w:rPr>
        <w:t>a far sempre comunque riferimento e attenersi alle disposizioni del personale preposto al funzionamento ed al controllo degli impianti;</w:t>
      </w:r>
    </w:p>
    <w:p>
      <w:pPr>
        <w:pStyle w:val="Rigadintestazione"/>
        <w:widowControl/>
        <w:numPr>
          <w:ilvl w:val="0"/>
          <w:numId w:val="2"/>
        </w:numPr>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 xml:space="preserve">L'Utente ha facoltà di recedere dal presente Contratto entro e non il </w:t>
      </w:r>
      <w:r>
        <w:rPr>
          <w:rFonts w:eastAsia="Times New Roman" w:cs="Times New Roman"/>
          <w:b/>
          <w:bCs/>
          <w:color w:val="auto"/>
          <w:kern w:val="2"/>
          <w:sz w:val="16"/>
          <w:szCs w:val="16"/>
          <w:u w:val="single"/>
          <w:lang w:val="it-IT" w:eastAsia="zh-CN" w:bidi="ar-SA"/>
        </w:rPr>
        <w:t>30 giugno 202</w:t>
      </w:r>
      <w:r>
        <w:rPr>
          <w:rFonts w:eastAsia="Times New Roman" w:cs="Times New Roman"/>
          <w:b/>
          <w:bCs/>
          <w:color w:val="auto"/>
          <w:kern w:val="2"/>
          <w:sz w:val="16"/>
          <w:szCs w:val="16"/>
          <w:u w:val="single"/>
          <w:lang w:val="it-IT" w:eastAsia="zh-CN" w:bidi="ar-SA"/>
        </w:rPr>
        <w:t>6</w:t>
      </w:r>
      <w:r>
        <w:rPr>
          <w:rFonts w:eastAsia="Times New Roman" w:cs="Times New Roman"/>
          <w:b w:val="false"/>
          <w:bCs w:val="false"/>
          <w:color w:val="auto"/>
          <w:kern w:val="2"/>
          <w:sz w:val="16"/>
          <w:szCs w:val="16"/>
          <w:u w:val="none"/>
          <w:lang w:val="it-IT" w:eastAsia="zh-CN" w:bidi="ar-SA"/>
        </w:rPr>
        <w:t xml:space="preserve"> purchè entro tale data l'Utente non abbia in alcun modo usufruito del servizio. La comunicazione della volontà di recesso dovrà avvenire mediante comunicazione all'Ente a mezzo raccomandata A/R o brevimano;</w:t>
      </w:r>
    </w:p>
    <w:p>
      <w:pPr>
        <w:pStyle w:val="Rigadintestazione"/>
        <w:widowControl/>
        <w:numPr>
          <w:ilvl w:val="0"/>
          <w:numId w:val="2"/>
        </w:numPr>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Le spese  del contratto, nessuna esclusa, sono a carico dell'Utente.</w:t>
      </w:r>
    </w:p>
    <w:p>
      <w:pPr>
        <w:pStyle w:val="Rigadintestazione"/>
        <w:widowControl/>
        <w:numPr>
          <w:ilvl w:val="0"/>
          <w:numId w:val="2"/>
        </w:numPr>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Dichiaro inoltre di essere informato, ai sensi e per gli effetti di cui all'art.13 del D.lgs.193/2003, che i dati personali saranno trattati anche con strumenti informatici esclusivamente nell'ambito del procedimento per la quale la presente dichiarazione viene resa.</w:t>
      </w:r>
    </w:p>
    <w:p>
      <w:pPr>
        <w:pStyle w:val="Rigadintestazione"/>
        <w:widowControl/>
        <w:suppressAutoHyphens w:val="true"/>
        <w:overflowPunct w:val="false"/>
        <w:bidi w:val="0"/>
        <w:spacing w:before="120" w:after="0"/>
        <w:jc w:val="both"/>
        <w:rPr/>
      </w:pPr>
      <w:r>
        <w:rPr/>
      </w:r>
    </w:p>
    <w:p>
      <w:pPr>
        <w:pStyle w:val="Rigadintestazione"/>
        <w:widowControl/>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 xml:space="preserve">Sansepolcro, _______________________   </w:t>
        <w:tab/>
        <w:t xml:space="preserve">                                                                                                Il Richiedente</w:t>
      </w:r>
    </w:p>
    <w:p>
      <w:pPr>
        <w:pStyle w:val="Rigadintestazione"/>
        <w:widowControl/>
        <w:suppressAutoHyphens w:val="true"/>
        <w:overflowPunct w:val="false"/>
        <w:bidi w:val="0"/>
        <w:spacing w:before="120" w:after="0"/>
        <w:jc w:val="left"/>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tab/>
        <w:t xml:space="preserve">                                                                                                               __________________________________________</w:t>
      </w:r>
    </w:p>
    <w:p>
      <w:pPr>
        <w:pStyle w:val="Rigadintestazione"/>
        <w:widowControl/>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r>
    </w:p>
    <w:p>
      <w:pPr>
        <w:pStyle w:val="Rigadintestazione"/>
        <w:widowControl/>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r>
    </w:p>
    <w:p>
      <w:pPr>
        <w:pStyle w:val="Rigadintestazione"/>
        <w:widowControl/>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r>
    </w:p>
    <w:p>
      <w:pPr>
        <w:pStyle w:val="Rigadintestazione"/>
        <w:widowControl/>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r>
    </w:p>
    <w:p>
      <w:pPr>
        <w:pStyle w:val="Rigadintestazione"/>
        <w:widowControl/>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r>
    </w:p>
    <w:p>
      <w:pPr>
        <w:pStyle w:val="Rigadintestazione"/>
        <w:widowControl/>
        <w:suppressAutoHyphens w:val="true"/>
        <w:overflowPunct w:val="false"/>
        <w:bidi w:val="0"/>
        <w:spacing w:before="120" w:after="0"/>
        <w:jc w:val="both"/>
        <w:rPr>
          <w:rFonts w:ascii="Times New Roman" w:hAnsi="Times New Roman" w:eastAsia="Times New Roman" w:cs="Times New Roman"/>
          <w:b w:val="false"/>
          <w:bCs w:val="false"/>
          <w:color w:val="auto"/>
          <w:kern w:val="2"/>
          <w:sz w:val="16"/>
          <w:szCs w:val="16"/>
          <w:u w:val="none"/>
          <w:lang w:val="it-IT" w:eastAsia="zh-CN" w:bidi="ar-SA"/>
        </w:rPr>
      </w:pPr>
      <w:r>
        <w:rPr>
          <w:rFonts w:eastAsia="Times New Roman" w:cs="Times New Roman"/>
          <w:b w:val="false"/>
          <w:bCs w:val="false"/>
          <w:color w:val="auto"/>
          <w:kern w:val="2"/>
          <w:sz w:val="16"/>
          <w:szCs w:val="16"/>
          <w:u w:val="none"/>
          <w:lang w:val="it-IT" w:eastAsia="zh-CN" w:bidi="ar-SA"/>
        </w:rPr>
      </w:r>
    </w:p>
    <w:p>
      <w:pPr>
        <w:pStyle w:val="Rigadintestazione"/>
        <w:widowControl/>
        <w:suppressAutoHyphens w:val="true"/>
        <w:overflowPunct w:val="false"/>
        <w:bidi w:val="0"/>
        <w:spacing w:before="120" w:after="0"/>
        <w:jc w:val="center"/>
        <w:rPr>
          <w:sz w:val="28"/>
          <w:szCs w:val="28"/>
        </w:rPr>
      </w:pPr>
      <w:r>
        <w:rPr>
          <w:sz w:val="28"/>
          <w:szCs w:val="28"/>
        </w:rPr>
      </w:r>
    </w:p>
    <w:tbl>
      <w:tblPr>
        <w:tblW w:w="10545" w:type="dxa"/>
        <w:jc w:val="left"/>
        <w:tblInd w:w="0" w:type="dxa"/>
        <w:tblLayout w:type="fixed"/>
        <w:tblCellMar>
          <w:top w:w="55" w:type="dxa"/>
          <w:left w:w="55" w:type="dxa"/>
          <w:bottom w:w="55" w:type="dxa"/>
          <w:right w:w="55" w:type="dxa"/>
        </w:tblCellMar>
      </w:tblPr>
      <w:tblGrid>
        <w:gridCol w:w="3962"/>
        <w:gridCol w:w="6582"/>
      </w:tblGrid>
      <w:tr>
        <w:trPr/>
        <w:tc>
          <w:tcPr>
            <w:tcW w:w="3962" w:type="dxa"/>
            <w:tcBorders>
              <w:top w:val="single" w:sz="2" w:space="0" w:color="000000"/>
              <w:left w:val="single" w:sz="2" w:space="0" w:color="000000"/>
              <w:bottom w:val="single" w:sz="2" w:space="0" w:color="000000"/>
            </w:tcBorders>
          </w:tcPr>
          <w:p>
            <w:pPr>
              <w:pStyle w:val="Contenutotabella"/>
              <w:widowControl w:val="false"/>
              <w:rPr>
                <w:sz w:val="24"/>
                <w:szCs w:val="24"/>
              </w:rPr>
            </w:pPr>
            <w:r>
              <w:rPr>
                <w:sz w:val="24"/>
                <w:szCs w:val="24"/>
              </w:rPr>
              <w:t>Denominazione o Nome e Cognome</w:t>
            </w:r>
          </w:p>
        </w:tc>
        <w:tc>
          <w:tcPr>
            <w:tcW w:w="6582" w:type="dxa"/>
            <w:tcBorders>
              <w:top w:val="single" w:sz="2" w:space="0" w:color="000000"/>
              <w:left w:val="single" w:sz="2" w:space="0" w:color="000000"/>
              <w:bottom w:val="single" w:sz="2" w:space="0" w:color="000000"/>
              <w:right w:val="single" w:sz="2" w:space="0" w:color="000000"/>
            </w:tcBorders>
          </w:tcPr>
          <w:p>
            <w:pPr>
              <w:pStyle w:val="Contenutotabella"/>
              <w:widowControl w:val="false"/>
              <w:rPr/>
            </w:pPr>
            <w:r>
              <w:rPr/>
            </w:r>
          </w:p>
        </w:tc>
      </w:tr>
    </w:tbl>
    <w:p>
      <w:pPr>
        <w:pStyle w:val="Rigadintestazione"/>
        <w:widowControl/>
        <w:suppressAutoHyphens w:val="true"/>
        <w:overflowPunct w:val="false"/>
        <w:bidi w:val="0"/>
        <w:spacing w:before="120" w:after="0"/>
        <w:jc w:val="center"/>
        <w:rPr>
          <w:sz w:val="28"/>
          <w:szCs w:val="28"/>
        </w:rPr>
      </w:pPr>
      <w:r>
        <w:rPr>
          <w:sz w:val="28"/>
          <w:szCs w:val="28"/>
        </w:rPr>
      </w:r>
    </w:p>
    <w:p>
      <w:pPr>
        <w:pStyle w:val="Rigadintestazione"/>
        <w:widowControl/>
        <w:suppressAutoHyphens w:val="true"/>
        <w:overflowPunct w:val="false"/>
        <w:bidi w:val="0"/>
        <w:spacing w:before="120" w:after="0"/>
        <w:jc w:val="center"/>
        <w:rPr>
          <w:sz w:val="28"/>
          <w:szCs w:val="28"/>
        </w:rPr>
      </w:pPr>
      <w:r>
        <w:rPr>
          <w:sz w:val="28"/>
          <w:szCs w:val="28"/>
        </w:rPr>
        <w:t>ALLEGATO “A” Elenco delle Particelle da irrigare</w:t>
      </w:r>
    </w:p>
    <w:tbl>
      <w:tblPr>
        <w:tblW w:w="10520" w:type="dxa"/>
        <w:jc w:val="left"/>
        <w:tblInd w:w="24" w:type="dxa"/>
        <w:tblLayout w:type="fixed"/>
        <w:tblCellMar>
          <w:top w:w="28" w:type="dxa"/>
          <w:left w:w="28" w:type="dxa"/>
          <w:bottom w:w="28" w:type="dxa"/>
          <w:right w:w="28" w:type="dxa"/>
        </w:tblCellMar>
      </w:tblPr>
      <w:tblGrid>
        <w:gridCol w:w="1315"/>
        <w:gridCol w:w="1315"/>
        <w:gridCol w:w="1320"/>
        <w:gridCol w:w="1315"/>
        <w:gridCol w:w="1315"/>
        <w:gridCol w:w="1315"/>
        <w:gridCol w:w="1317"/>
        <w:gridCol w:w="1306"/>
      </w:tblGrid>
      <w:tr>
        <w:trPr/>
        <w:tc>
          <w:tcPr>
            <w:tcW w:w="1315" w:type="dxa"/>
            <w:vMerge w:val="restart"/>
            <w:tcBorders>
              <w:top w:val="single" w:sz="2" w:space="0" w:color="000000"/>
              <w:left w:val="single" w:sz="2" w:space="0" w:color="000000"/>
              <w:bottom w:val="single" w:sz="2" w:space="0" w:color="000000"/>
            </w:tcBorders>
            <w:shd w:fill="CCCCCC" w:val="clear"/>
            <w:vAlign w:val="center"/>
          </w:tcPr>
          <w:p>
            <w:pPr>
              <w:pStyle w:val="Contenutotabella"/>
              <w:widowControl w:val="false"/>
              <w:jc w:val="center"/>
              <w:rPr>
                <w:color w:val="000000"/>
                <w:sz w:val="22"/>
                <w:szCs w:val="22"/>
                <w:highlight w:val="none"/>
                <w:shd w:fill="auto" w:val="clear"/>
              </w:rPr>
            </w:pPr>
            <w:r>
              <w:rPr>
                <w:color w:val="000000"/>
                <w:sz w:val="22"/>
                <w:szCs w:val="22"/>
                <w:shd w:fill="auto" w:val="clear"/>
              </w:rPr>
              <w:t>Comune</w:t>
            </w:r>
          </w:p>
        </w:tc>
        <w:tc>
          <w:tcPr>
            <w:tcW w:w="1315" w:type="dxa"/>
            <w:vMerge w:val="restart"/>
            <w:tcBorders>
              <w:top w:val="single" w:sz="2" w:space="0" w:color="000000"/>
              <w:left w:val="single" w:sz="2" w:space="0" w:color="000000"/>
              <w:bottom w:val="single" w:sz="2" w:space="0" w:color="000000"/>
            </w:tcBorders>
            <w:shd w:fill="CCCCCC" w:val="clear"/>
            <w:vAlign w:val="center"/>
          </w:tcPr>
          <w:p>
            <w:pPr>
              <w:pStyle w:val="Contenutotabella"/>
              <w:widowControl w:val="false"/>
              <w:jc w:val="center"/>
              <w:rPr>
                <w:color w:val="000000"/>
                <w:sz w:val="22"/>
                <w:szCs w:val="22"/>
                <w:highlight w:val="none"/>
                <w:shd w:fill="auto" w:val="clear"/>
              </w:rPr>
            </w:pPr>
            <w:r>
              <w:rPr>
                <w:color w:val="000000"/>
                <w:sz w:val="22"/>
                <w:szCs w:val="22"/>
                <w:shd w:fill="auto" w:val="clear"/>
              </w:rPr>
              <w:t>Località</w:t>
            </w:r>
          </w:p>
        </w:tc>
        <w:tc>
          <w:tcPr>
            <w:tcW w:w="1320" w:type="dxa"/>
            <w:vMerge w:val="restart"/>
            <w:tcBorders>
              <w:top w:val="single" w:sz="2" w:space="0" w:color="000000"/>
              <w:left w:val="single" w:sz="2" w:space="0" w:color="000000"/>
              <w:bottom w:val="single" w:sz="2" w:space="0" w:color="000000"/>
            </w:tcBorders>
            <w:shd w:fill="CCCCCC" w:val="clear"/>
            <w:vAlign w:val="center"/>
          </w:tcPr>
          <w:p>
            <w:pPr>
              <w:pStyle w:val="Contenutotabella"/>
              <w:widowControl w:val="false"/>
              <w:jc w:val="center"/>
              <w:rPr>
                <w:color w:val="000000"/>
                <w:sz w:val="22"/>
                <w:szCs w:val="22"/>
                <w:highlight w:val="none"/>
                <w:shd w:fill="auto" w:val="clear"/>
              </w:rPr>
            </w:pPr>
            <w:r>
              <w:rPr>
                <w:color w:val="000000"/>
                <w:sz w:val="22"/>
                <w:szCs w:val="22"/>
                <w:shd w:fill="auto" w:val="clear"/>
              </w:rPr>
              <w:t>Foglio</w:t>
            </w:r>
          </w:p>
        </w:tc>
        <w:tc>
          <w:tcPr>
            <w:tcW w:w="1315" w:type="dxa"/>
            <w:vMerge w:val="restart"/>
            <w:tcBorders>
              <w:top w:val="single" w:sz="2" w:space="0" w:color="000000"/>
              <w:left w:val="single" w:sz="2" w:space="0" w:color="000000"/>
              <w:bottom w:val="single" w:sz="2" w:space="0" w:color="000000"/>
            </w:tcBorders>
            <w:shd w:fill="CCCCCC" w:val="clear"/>
            <w:vAlign w:val="center"/>
          </w:tcPr>
          <w:p>
            <w:pPr>
              <w:pStyle w:val="Contenutotabella"/>
              <w:widowControl w:val="false"/>
              <w:jc w:val="center"/>
              <w:rPr>
                <w:color w:val="000000"/>
                <w:sz w:val="22"/>
                <w:szCs w:val="22"/>
                <w:highlight w:val="none"/>
                <w:shd w:fill="auto" w:val="clear"/>
              </w:rPr>
            </w:pPr>
            <w:r>
              <w:rPr>
                <w:color w:val="000000"/>
                <w:sz w:val="22"/>
                <w:szCs w:val="22"/>
                <w:shd w:fill="auto" w:val="clear"/>
              </w:rPr>
              <w:t>Part.</w:t>
            </w:r>
          </w:p>
        </w:tc>
        <w:tc>
          <w:tcPr>
            <w:tcW w:w="3947" w:type="dxa"/>
            <w:gridSpan w:val="3"/>
            <w:tcBorders>
              <w:top w:val="single" w:sz="2" w:space="0" w:color="000000"/>
              <w:left w:val="single" w:sz="2" w:space="0" w:color="000000"/>
              <w:bottom w:val="single" w:sz="2" w:space="0" w:color="000000"/>
            </w:tcBorders>
            <w:shd w:fill="CCCCCC" w:val="clear"/>
          </w:tcPr>
          <w:p>
            <w:pPr>
              <w:pStyle w:val="Contenutotabella"/>
              <w:widowControl w:val="false"/>
              <w:jc w:val="center"/>
              <w:rPr>
                <w:color w:val="000000"/>
                <w:sz w:val="22"/>
                <w:szCs w:val="22"/>
                <w:highlight w:val="none"/>
                <w:shd w:fill="auto" w:val="clear"/>
              </w:rPr>
            </w:pPr>
            <w:r>
              <w:rPr>
                <w:color w:val="000000"/>
                <w:sz w:val="22"/>
                <w:szCs w:val="22"/>
                <w:shd w:fill="auto" w:val="clear"/>
              </w:rPr>
              <w:t>Superficie</w:t>
            </w:r>
          </w:p>
        </w:tc>
        <w:tc>
          <w:tcPr>
            <w:tcW w:w="1306" w:type="dxa"/>
            <w:vMerge w:val="restart"/>
            <w:tcBorders>
              <w:top w:val="single" w:sz="2" w:space="0" w:color="000000"/>
              <w:left w:val="single" w:sz="2" w:space="0" w:color="000000"/>
              <w:bottom w:val="single" w:sz="2" w:space="0" w:color="000000"/>
              <w:right w:val="single" w:sz="2" w:space="0" w:color="000000"/>
            </w:tcBorders>
            <w:shd w:fill="CCCCCC" w:val="clear"/>
            <w:vAlign w:val="center"/>
          </w:tcPr>
          <w:p>
            <w:pPr>
              <w:pStyle w:val="Contenutotabella"/>
              <w:widowControl w:val="false"/>
              <w:jc w:val="center"/>
              <w:rPr>
                <w:color w:val="000000"/>
                <w:sz w:val="22"/>
                <w:szCs w:val="22"/>
                <w:highlight w:val="none"/>
                <w:shd w:fill="auto" w:val="clear"/>
              </w:rPr>
            </w:pPr>
            <w:r>
              <w:rPr>
                <w:color w:val="000000"/>
                <w:sz w:val="22"/>
                <w:szCs w:val="22"/>
                <w:shd w:fill="auto" w:val="clear"/>
              </w:rPr>
              <w:t>Tipo Coltura</w:t>
            </w:r>
          </w:p>
        </w:tc>
      </w:tr>
      <w:tr>
        <w:trPr/>
        <w:tc>
          <w:tcPr>
            <w:tcW w:w="1315" w:type="dxa"/>
            <w:vMerge w:val="continue"/>
            <w:tcBorders>
              <w:left w:val="single" w:sz="2" w:space="0" w:color="000000"/>
              <w:bottom w:val="single" w:sz="2" w:space="0" w:color="000000"/>
            </w:tcBorders>
          </w:tcPr>
          <w:p>
            <w:pPr>
              <w:pStyle w:val="Contenutotabella"/>
              <w:widowControl w:val="false"/>
              <w:rPr/>
            </w:pPr>
            <w:r>
              <w:rPr/>
            </w:r>
          </w:p>
        </w:tc>
        <w:tc>
          <w:tcPr>
            <w:tcW w:w="1315" w:type="dxa"/>
            <w:vMerge w:val="continue"/>
            <w:tcBorders>
              <w:left w:val="single" w:sz="2" w:space="0" w:color="000000"/>
              <w:bottom w:val="single" w:sz="2" w:space="0" w:color="000000"/>
            </w:tcBorders>
          </w:tcPr>
          <w:p>
            <w:pPr>
              <w:pStyle w:val="Contenutotabella"/>
              <w:widowControl w:val="false"/>
              <w:rPr/>
            </w:pPr>
            <w:r>
              <w:rPr/>
            </w:r>
          </w:p>
        </w:tc>
        <w:tc>
          <w:tcPr>
            <w:tcW w:w="1320" w:type="dxa"/>
            <w:vMerge w:val="continue"/>
            <w:tcBorders>
              <w:left w:val="single" w:sz="2" w:space="0" w:color="000000"/>
              <w:bottom w:val="single" w:sz="2" w:space="0" w:color="000000"/>
            </w:tcBorders>
          </w:tcPr>
          <w:p>
            <w:pPr>
              <w:pStyle w:val="Contenutotabella"/>
              <w:widowControl w:val="false"/>
              <w:rPr/>
            </w:pPr>
            <w:r>
              <w:rPr/>
            </w:r>
          </w:p>
        </w:tc>
        <w:tc>
          <w:tcPr>
            <w:tcW w:w="1315" w:type="dxa"/>
            <w:vMerge w:val="continue"/>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shd w:fill="DDDDDD" w:val="clear"/>
          </w:tcPr>
          <w:p>
            <w:pPr>
              <w:pStyle w:val="Contenutotabella"/>
              <w:widowControl w:val="false"/>
              <w:jc w:val="center"/>
              <w:rPr>
                <w:sz w:val="22"/>
                <w:szCs w:val="22"/>
                <w:highlight w:val="none"/>
                <w:shd w:fill="auto" w:val="clear"/>
              </w:rPr>
            </w:pPr>
            <w:r>
              <w:rPr>
                <w:sz w:val="22"/>
                <w:szCs w:val="22"/>
                <w:shd w:fill="auto" w:val="clear"/>
              </w:rPr>
              <w:t>Ha</w:t>
            </w:r>
          </w:p>
        </w:tc>
        <w:tc>
          <w:tcPr>
            <w:tcW w:w="1315" w:type="dxa"/>
            <w:tcBorders>
              <w:left w:val="single" w:sz="2" w:space="0" w:color="000000"/>
              <w:bottom w:val="single" w:sz="2" w:space="0" w:color="000000"/>
            </w:tcBorders>
            <w:shd w:fill="DDDDDD" w:val="clear"/>
          </w:tcPr>
          <w:p>
            <w:pPr>
              <w:pStyle w:val="Contenutotabella"/>
              <w:widowControl w:val="false"/>
              <w:jc w:val="center"/>
              <w:rPr>
                <w:sz w:val="22"/>
                <w:szCs w:val="22"/>
                <w:highlight w:val="none"/>
                <w:shd w:fill="auto" w:val="clear"/>
              </w:rPr>
            </w:pPr>
            <w:r>
              <w:rPr>
                <w:sz w:val="22"/>
                <w:szCs w:val="22"/>
                <w:shd w:fill="auto" w:val="clear"/>
              </w:rPr>
              <w:t>a</w:t>
            </w:r>
          </w:p>
        </w:tc>
        <w:tc>
          <w:tcPr>
            <w:tcW w:w="1317" w:type="dxa"/>
            <w:tcBorders>
              <w:left w:val="single" w:sz="2" w:space="0" w:color="000000"/>
              <w:bottom w:val="single" w:sz="2" w:space="0" w:color="000000"/>
            </w:tcBorders>
            <w:shd w:fill="DDDDDD" w:val="clear"/>
          </w:tcPr>
          <w:p>
            <w:pPr>
              <w:pStyle w:val="Contenutotabella"/>
              <w:widowControl w:val="false"/>
              <w:jc w:val="center"/>
              <w:rPr>
                <w:sz w:val="22"/>
                <w:szCs w:val="22"/>
                <w:highlight w:val="none"/>
                <w:shd w:fill="auto" w:val="clear"/>
              </w:rPr>
            </w:pPr>
            <w:r>
              <w:rPr>
                <w:sz w:val="22"/>
                <w:szCs w:val="22"/>
                <w:shd w:fill="auto" w:val="clear"/>
              </w:rPr>
              <w:t>ca</w:t>
            </w:r>
          </w:p>
        </w:tc>
        <w:tc>
          <w:tcPr>
            <w:tcW w:w="1306" w:type="dxa"/>
            <w:vMerge w:val="continue"/>
            <w:tcBorders>
              <w:left w:val="single" w:sz="2" w:space="0" w:color="000000"/>
              <w:bottom w:val="single" w:sz="2" w:space="0" w:color="000000"/>
              <w:right w:val="single" w:sz="2" w:space="0" w:color="000000"/>
            </w:tcBorders>
          </w:tcPr>
          <w:p>
            <w:pPr>
              <w:pStyle w:val="Contenutotabella"/>
              <w:widowControl w:val="false"/>
              <w:jc w:val="center"/>
              <w:rPr/>
            </w:pPr>
            <w:r>
              <w:rPr/>
            </w:r>
          </w:p>
        </w:tc>
      </w:tr>
      <w:tr>
        <w:trPr>
          <w:trHeight w:val="57" w:hRule="exact"/>
        </w:trPr>
        <w:tc>
          <w:tcPr>
            <w:tcW w:w="10518" w:type="dxa"/>
            <w:gridSpan w:val="8"/>
            <w:tcBorders>
              <w:left w:val="single" w:sz="2" w:space="0" w:color="000000"/>
              <w:bottom w:val="single" w:sz="2" w:space="0" w:color="000000"/>
              <w:right w:val="single" w:sz="2" w:space="0" w:color="000000"/>
            </w:tcBorders>
            <w:shd w:fill="666666" w:val="clear"/>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r>
        <w:trPr/>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20"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5" w:type="dxa"/>
            <w:tcBorders>
              <w:left w:val="single" w:sz="2" w:space="0" w:color="000000"/>
              <w:bottom w:val="single" w:sz="2" w:space="0" w:color="000000"/>
            </w:tcBorders>
          </w:tcPr>
          <w:p>
            <w:pPr>
              <w:pStyle w:val="Contenutotabella"/>
              <w:widowControl w:val="false"/>
              <w:rPr/>
            </w:pPr>
            <w:r>
              <w:rPr/>
            </w:r>
          </w:p>
        </w:tc>
        <w:tc>
          <w:tcPr>
            <w:tcW w:w="1317" w:type="dxa"/>
            <w:tcBorders>
              <w:left w:val="single" w:sz="2" w:space="0" w:color="000000"/>
              <w:bottom w:val="single" w:sz="2" w:space="0" w:color="000000"/>
            </w:tcBorders>
          </w:tcPr>
          <w:p>
            <w:pPr>
              <w:pStyle w:val="Contenutotabella"/>
              <w:widowControl w:val="false"/>
              <w:rPr/>
            </w:pPr>
            <w:r>
              <w:rPr/>
            </w:r>
          </w:p>
        </w:tc>
        <w:tc>
          <w:tcPr>
            <w:tcW w:w="1306" w:type="dxa"/>
            <w:tcBorders>
              <w:left w:val="single" w:sz="2" w:space="0" w:color="000000"/>
              <w:bottom w:val="single" w:sz="2" w:space="0" w:color="000000"/>
              <w:right w:val="single" w:sz="2" w:space="0" w:color="000000"/>
            </w:tcBorders>
          </w:tcPr>
          <w:p>
            <w:pPr>
              <w:pStyle w:val="Contenutotabella"/>
              <w:widowControl w:val="false"/>
              <w:rPr/>
            </w:pPr>
            <w:r>
              <w:rPr/>
            </w:r>
          </w:p>
        </w:tc>
      </w:tr>
    </w:tbl>
    <w:p>
      <w:pPr>
        <w:pStyle w:val="Rigadintestazione"/>
        <w:widowControl/>
        <w:suppressAutoHyphens w:val="true"/>
        <w:overflowPunct w:val="false"/>
        <w:bidi w:val="0"/>
        <w:spacing w:before="120" w:after="0"/>
        <w:jc w:val="left"/>
        <w:rPr>
          <w:sz w:val="28"/>
          <w:szCs w:val="28"/>
        </w:rPr>
      </w:pPr>
      <w:r>
        <w:rPr>
          <w:sz w:val="28"/>
          <w:szCs w:val="28"/>
        </w:rPr>
      </w:r>
    </w:p>
    <w:p>
      <w:pPr>
        <w:pStyle w:val="Rigadintestazione"/>
        <w:widowControl/>
        <w:suppressAutoHyphens w:val="true"/>
        <w:overflowPunct w:val="false"/>
        <w:bidi w:val="0"/>
        <w:spacing w:before="120" w:after="0"/>
        <w:jc w:val="left"/>
        <w:rPr>
          <w:sz w:val="28"/>
          <w:szCs w:val="28"/>
        </w:rPr>
      </w:pPr>
      <w:r>
        <w:rPr>
          <w:sz w:val="28"/>
          <w:szCs w:val="28"/>
        </w:rPr>
      </w:r>
    </w:p>
    <w:p>
      <w:pPr>
        <w:pStyle w:val="Rigadintestazione"/>
        <w:widowControl/>
        <w:suppressAutoHyphens w:val="true"/>
        <w:overflowPunct w:val="false"/>
        <w:bidi w:val="0"/>
        <w:spacing w:before="120" w:after="0"/>
        <w:jc w:val="left"/>
        <w:rPr>
          <w:sz w:val="28"/>
          <w:szCs w:val="28"/>
        </w:rPr>
      </w:pPr>
      <w:r>
        <w:rPr>
          <w:sz w:val="24"/>
          <w:szCs w:val="24"/>
        </w:rPr>
        <w:t>Sansepolcro</w:t>
      </w:r>
      <w:r>
        <w:rPr>
          <w:sz w:val="28"/>
          <w:szCs w:val="28"/>
        </w:rPr>
        <w:t>,___________________</w:t>
        <w:tab/>
        <w:t xml:space="preserve">                                   </w:t>
      </w:r>
      <w:r>
        <w:rPr>
          <w:sz w:val="24"/>
          <w:szCs w:val="24"/>
        </w:rPr>
        <w:t>Il Richiedente</w:t>
      </w:r>
    </w:p>
    <w:p>
      <w:pPr>
        <w:pStyle w:val="Rigadintestazione"/>
        <w:widowControl/>
        <w:suppressAutoHyphens w:val="true"/>
        <w:overflowPunct w:val="false"/>
        <w:bidi w:val="0"/>
        <w:spacing w:before="120" w:after="0"/>
        <w:jc w:val="left"/>
        <w:rPr>
          <w:sz w:val="28"/>
          <w:szCs w:val="28"/>
        </w:rPr>
      </w:pPr>
      <w:r>
        <w:rPr>
          <w:sz w:val="28"/>
          <w:szCs w:val="28"/>
        </w:rPr>
        <w:tab/>
        <w:t xml:space="preserve">                                                                  ____________________</w:t>
      </w:r>
    </w:p>
    <w:sectPr>
      <w:headerReference w:type="default" r:id="rId2"/>
      <w:footerReference w:type="default" r:id="rId3"/>
      <w:type w:val="nextPage"/>
      <w:pgSz w:w="11906" w:h="16838"/>
      <w:pgMar w:left="624" w:right="737" w:gutter="0" w:header="397" w:top="851" w:footer="567" w:bottom="851"/>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Symbo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 w:name="Arial">
    <w:charset w:val="00"/>
    <w:family w:val="roman"/>
    <w:pitch w:val="variable"/>
  </w:font>
  <w:font w:name="Comic Sans MS">
    <w:charset w:val="00"/>
    <w:family w:val="roman"/>
    <w:pitch w:val="variable"/>
  </w:font>
  <w:font w:name="Tahoma">
    <w:charset w:val="00"/>
    <w:family w:val="roman"/>
    <w:pitch w:val="variable"/>
  </w:font>
  <w:font w:name="Calibri">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Arial" w:hAnsi="Arial" w:cs="Arial"/>
        <w:sz w:val="12"/>
      </w:rPr>
    </w:pPr>
    <w:r>
      <w:rPr>
        <w:rFonts w:cs="Arial" w:ascii="Arial" w:hAnsi="Arial"/>
        <w:sz w:val="12"/>
      </w:rPr>
    </w:r>
  </w:p>
  <w:p>
    <w:pPr>
      <w:pStyle w:val="Footer"/>
      <w:pBdr>
        <w:top w:val="single" w:sz="4" w:space="1" w:color="000000"/>
      </w:pBdr>
      <w:jc w:val="center"/>
      <w:rPr>
        <w:rFonts w:ascii="Arial" w:hAnsi="Arial" w:cs="Arial"/>
        <w:sz w:val="18"/>
      </w:rPr>
    </w:pPr>
    <w:r>
      <w:rPr>
        <w:rFonts w:cs="Arial" w:ascii="Arial" w:hAnsi="Arial"/>
        <w:sz w:val="18"/>
      </w:rPr>
      <w:t>Presidenza - Direzione Via S. Giuseppe, 32 - 52037 Sansepolcro (Arezzo) / Tel. 0575/73.01</w:t>
    </w:r>
  </w:p>
  <w:p>
    <w:pPr>
      <w:pStyle w:val="Footer"/>
      <w:spacing w:before="120" w:after="120"/>
      <w:jc w:val="center"/>
      <w:rPr>
        <w:rFonts w:ascii="Arial" w:hAnsi="Arial" w:cs="Arial"/>
        <w:sz w:val="18"/>
      </w:rPr>
    </w:pPr>
    <w:r>
      <w:rPr>
        <w:rFonts w:cs="Arial" w:ascii="Arial" w:hAnsi="Arial"/>
        <w:sz w:val="18"/>
      </w:rPr>
      <w:t>Part. IVA 02098160514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608" w:type="dxa"/>
      <w:jc w:val="left"/>
      <w:tblInd w:w="-70" w:type="dxa"/>
      <w:tblLayout w:type="fixed"/>
      <w:tblCellMar>
        <w:top w:w="70" w:type="dxa"/>
        <w:left w:w="70" w:type="dxa"/>
        <w:bottom w:w="70" w:type="dxa"/>
        <w:right w:w="70" w:type="dxa"/>
      </w:tblCellMar>
    </w:tblPr>
    <w:tblGrid>
      <w:gridCol w:w="1613"/>
      <w:gridCol w:w="4536"/>
      <w:gridCol w:w="4459"/>
    </w:tblGrid>
    <w:tr>
      <w:trPr>
        <w:trHeight w:val="1613" w:hRule="atLeast"/>
      </w:trPr>
      <w:tc>
        <w:tcPr>
          <w:tcW w:w="1613" w:type="dxa"/>
          <w:tcBorders/>
        </w:tcPr>
        <w:p>
          <w:pPr>
            <w:pStyle w:val="Normal"/>
            <w:widowControl w:val="false"/>
            <w:snapToGrid w:val="false"/>
            <w:rPr>
              <w:sz w:val="16"/>
            </w:rPr>
          </w:pPr>
          <w:r>
            <w:rPr>
              <w:sz w:val="16"/>
            </w:rPr>
            <w:drawing>
              <wp:anchor behindDoc="1" distT="0" distB="0" distL="0" distR="0" simplePos="0" locked="0" layoutInCell="1" allowOverlap="1" relativeHeight="4">
                <wp:simplePos x="0" y="0"/>
                <wp:positionH relativeFrom="column">
                  <wp:align>center</wp:align>
                </wp:positionH>
                <wp:positionV relativeFrom="paragraph">
                  <wp:posOffset>635</wp:posOffset>
                </wp:positionV>
                <wp:extent cx="984250" cy="1010285"/>
                <wp:effectExtent l="0" t="0" r="0" b="0"/>
                <wp:wrapTopAndBottom/>
                <wp:docPr id="28"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magine1" descr=""/>
                        <pic:cNvPicPr>
                          <a:picLocks noChangeAspect="1" noChangeArrowheads="1"/>
                        </pic:cNvPicPr>
                      </pic:nvPicPr>
                      <pic:blipFill>
                        <a:blip r:embed="rId1"/>
                        <a:srcRect l="-3" t="-3" r="-3" b="-3"/>
                        <a:stretch>
                          <a:fillRect/>
                        </a:stretch>
                      </pic:blipFill>
                      <pic:spPr bwMode="auto">
                        <a:xfrm>
                          <a:off x="0" y="0"/>
                          <a:ext cx="984250" cy="1010285"/>
                        </a:xfrm>
                        <a:prstGeom prst="rect">
                          <a:avLst/>
                        </a:prstGeom>
                      </pic:spPr>
                    </pic:pic>
                  </a:graphicData>
                </a:graphic>
              </wp:anchor>
            </w:drawing>
          </w:r>
        </w:p>
      </w:tc>
      <w:tc>
        <w:tcPr>
          <w:tcW w:w="4536" w:type="dxa"/>
          <w:tcBorders>
            <w:top w:val="single" w:sz="2" w:space="0" w:color="000000"/>
            <w:left w:val="single" w:sz="2" w:space="0" w:color="000000"/>
            <w:bottom w:val="single" w:sz="2" w:space="0" w:color="000000"/>
          </w:tcBorders>
        </w:tcPr>
        <w:p>
          <w:pPr>
            <w:pStyle w:val="Heading2"/>
            <w:widowControl w:val="false"/>
            <w:numPr>
              <w:ilvl w:val="1"/>
              <w:numId w:val="1"/>
            </w:numPr>
            <w:jc w:val="center"/>
            <w:rPr>
              <w:rFonts w:ascii="Arial" w:hAnsi="Arial" w:cs="Arial"/>
              <w:b w:val="false"/>
              <w:bCs w:val="false"/>
              <w:sz w:val="12"/>
              <w:szCs w:val="12"/>
            </w:rPr>
          </w:pPr>
          <w:r>
            <w:rPr>
              <w:rFonts w:cs="Arial" w:ascii="Arial" w:hAnsi="Arial"/>
              <w:b w:val="false"/>
              <w:bCs w:val="false"/>
              <w:sz w:val="12"/>
              <w:szCs w:val="12"/>
            </w:rPr>
            <w:t>Spazio riservato all'Ente</w:t>
          </w:r>
        </w:p>
        <w:p>
          <w:pPr>
            <w:pStyle w:val="Normal"/>
            <w:widowControl w:val="false"/>
            <w:jc w:val="center"/>
            <w:rPr/>
          </w:pPr>
          <w:r>
            <w:rPr/>
          </w:r>
        </w:p>
        <w:p>
          <w:pPr>
            <w:pStyle w:val="Normal"/>
            <w:widowControl w:val="false"/>
            <w:jc w:val="center"/>
            <w:rPr/>
          </w:pPr>
          <w:r>
            <w:rPr/>
          </w:r>
        </w:p>
        <w:p>
          <w:pPr>
            <w:pStyle w:val="Normal"/>
            <w:widowControl w:val="false"/>
            <w:jc w:val="left"/>
            <w:rPr/>
          </w:pPr>
          <w:r>
            <w:rPr>
              <w:rFonts w:eastAsia="Arial" w:cs="Arial" w:ascii="Arial" w:hAnsi="Arial"/>
              <w:b w:val="false"/>
              <w:bCs w:val="false"/>
              <w:sz w:val="12"/>
              <w:szCs w:val="12"/>
            </w:rPr>
            <w:t xml:space="preserve">             </w:t>
          </w:r>
          <w:r>
            <w:rPr>
              <w:rFonts w:cs="Arial" w:ascii="Arial" w:hAnsi="Arial"/>
              <w:b w:val="false"/>
              <w:bCs w:val="false"/>
              <w:sz w:val="12"/>
              <w:szCs w:val="12"/>
            </w:rPr>
            <w:t>Protocollo:</w:t>
          </w:r>
        </w:p>
        <w:p>
          <w:pPr>
            <w:pStyle w:val="Normal"/>
            <w:widowControl w:val="false"/>
            <w:jc w:val="left"/>
            <w:rPr/>
          </w:pPr>
          <w:r>
            <w:rPr/>
          </w:r>
        </w:p>
        <w:p>
          <w:pPr>
            <w:pStyle w:val="Normal"/>
            <w:widowControl w:val="false"/>
            <w:jc w:val="left"/>
            <w:rPr/>
          </w:pPr>
          <w:r>
            <w:rPr/>
          </w:r>
        </w:p>
        <w:p>
          <w:pPr>
            <w:pStyle w:val="Normal"/>
            <w:widowControl w:val="false"/>
            <w:jc w:val="left"/>
            <w:rPr>
              <w:b w:val="false"/>
              <w:bCs w:val="false"/>
              <w:sz w:val="28"/>
            </w:rPr>
          </w:pPr>
          <w:r>
            <w:rPr>
              <w:rFonts w:eastAsia="Arial" w:cs="Arial" w:ascii="Arial" w:hAnsi="Arial"/>
              <w:b w:val="false"/>
              <w:bCs w:val="false"/>
              <w:sz w:val="12"/>
              <w:szCs w:val="12"/>
            </w:rPr>
            <w:t xml:space="preserve">              </w:t>
          </w:r>
          <w:r>
            <w:rPr>
              <w:rFonts w:cs="Arial" w:ascii="Arial" w:hAnsi="Arial"/>
              <w:b w:val="false"/>
              <w:bCs w:val="false"/>
              <w:sz w:val="12"/>
              <w:szCs w:val="12"/>
            </w:rPr>
            <w:t>n. ___________________    del ______________________________</w:t>
          </w:r>
        </w:p>
      </w:tc>
      <w:tc>
        <w:tcPr>
          <w:tcW w:w="4459" w:type="dxa"/>
          <w:tcBorders>
            <w:top w:val="single" w:sz="2" w:space="0" w:color="000000"/>
            <w:left w:val="single" w:sz="2" w:space="0" w:color="000000"/>
            <w:bottom w:val="single" w:sz="2" w:space="0" w:color="000000"/>
            <w:right w:val="single" w:sz="2" w:space="0" w:color="000000"/>
          </w:tcBorders>
          <w:vAlign w:val="center"/>
        </w:tcPr>
        <w:p>
          <w:pPr>
            <w:pStyle w:val="Heading2"/>
            <w:widowControl w:val="false"/>
            <w:numPr>
              <w:ilvl w:val="1"/>
              <w:numId w:val="1"/>
            </w:numPr>
            <w:jc w:val="left"/>
            <w:rPr>
              <w:b w:val="false"/>
              <w:bCs w:val="false"/>
              <w:sz w:val="28"/>
            </w:rPr>
          </w:pPr>
          <w:r>
            <w:rPr>
              <w:b w:val="false"/>
              <w:bCs w:val="false"/>
              <w:sz w:val="28"/>
            </w:rPr>
            <w:t>Pratica N.</w:t>
          </w:r>
        </w:p>
      </w:tc>
    </w:tr>
  </w:tbl>
  <w:p>
    <w:pPr>
      <w:pStyle w:val="Rigadintestazione"/>
      <w:spacing w:before="120" w:after="0"/>
      <w:jc w:val="center"/>
      <w:rPr>
        <w:b/>
        <w:bCs/>
        <w:sz w:val="28"/>
        <w:szCs w:val="28"/>
      </w:rPr>
    </w:pPr>
    <w:r>
      <w:rPr>
        <w:b/>
        <w:bCs/>
        <w:sz w:val="28"/>
        <w:szCs w:val="28"/>
      </w:rPr>
      <w:t>DOMANDA/CONTRATTO DI UTENZA – CAMPAGNA IRRIGUA 202</w:t>
    </w:r>
    <w:r>
      <w:rPr>
        <w:b/>
        <w:bCs/>
        <w:sz w:val="28"/>
        <w:szCs w:val="28"/>
      </w:rPr>
      <w:t>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720"/>
        </w:tabs>
        <w:ind w:left="720" w:hanging="360"/>
      </w:pPr>
      <w:rPr>
        <w:sz w:val="22"/>
        <w:i w:val="false"/>
        <w:b w:val="false"/>
        <w:szCs w:val="22"/>
        <w:iCs w:val="false"/>
        <w:bCs w:val="false"/>
        <w:rFonts w:ascii="Symbol" w:hAnsi="Symbol" w:cs="Symbol"/>
        <w:lang w:val="it-IT"/>
      </w:rPr>
    </w:lvl>
    <w:lvl w:ilvl="1">
      <w:start w:val="1"/>
      <w:numFmt w:val="decimal"/>
      <w:lvlText w:val="%2."/>
      <w:lvlJc w:val="left"/>
      <w:pPr>
        <w:tabs>
          <w:tab w:val="num" w:pos="1080"/>
        </w:tabs>
        <w:ind w:left="1080" w:hanging="360"/>
      </w:pPr>
      <w:rPr>
        <w:sz w:val="22"/>
        <w:i w:val="false"/>
        <w:b w:val="false"/>
        <w:szCs w:val="22"/>
        <w:iCs w:val="false"/>
        <w:bCs w:val="false"/>
        <w:rFonts w:ascii="Symbol" w:hAnsi="Symbol" w:cs="Symbol"/>
        <w:lang w:val="it-IT"/>
      </w:rPr>
    </w:lvl>
    <w:lvl w:ilvl="2">
      <w:start w:val="1"/>
      <w:numFmt w:val="decimal"/>
      <w:lvlText w:val="%3."/>
      <w:lvlJc w:val="left"/>
      <w:pPr>
        <w:tabs>
          <w:tab w:val="num" w:pos="1440"/>
        </w:tabs>
        <w:ind w:left="1440" w:hanging="360"/>
      </w:pPr>
      <w:rPr>
        <w:sz w:val="22"/>
        <w:i w:val="false"/>
        <w:b w:val="false"/>
        <w:szCs w:val="22"/>
        <w:iCs w:val="false"/>
        <w:bCs w:val="false"/>
        <w:rFonts w:ascii="Symbol" w:hAnsi="Symbol" w:cs="Symbol"/>
        <w:lang w:val="it-IT"/>
      </w:rPr>
    </w:lvl>
    <w:lvl w:ilvl="3">
      <w:start w:val="1"/>
      <w:numFmt w:val="decimal"/>
      <w:lvlText w:val="%4."/>
      <w:lvlJc w:val="left"/>
      <w:pPr>
        <w:tabs>
          <w:tab w:val="num" w:pos="1800"/>
        </w:tabs>
        <w:ind w:left="1800" w:hanging="360"/>
      </w:pPr>
      <w:rPr>
        <w:sz w:val="22"/>
        <w:i w:val="false"/>
        <w:b w:val="false"/>
        <w:szCs w:val="22"/>
        <w:iCs w:val="false"/>
        <w:bCs w:val="false"/>
        <w:rFonts w:ascii="Symbol" w:hAnsi="Symbol" w:cs="Symbol"/>
        <w:lang w:val="it-IT"/>
      </w:rPr>
    </w:lvl>
    <w:lvl w:ilvl="4">
      <w:start w:val="1"/>
      <w:numFmt w:val="decimal"/>
      <w:lvlText w:val="%5."/>
      <w:lvlJc w:val="left"/>
      <w:pPr>
        <w:tabs>
          <w:tab w:val="num" w:pos="2160"/>
        </w:tabs>
        <w:ind w:left="2160" w:hanging="360"/>
      </w:pPr>
      <w:rPr>
        <w:sz w:val="22"/>
        <w:i w:val="false"/>
        <w:b w:val="false"/>
        <w:szCs w:val="22"/>
        <w:iCs w:val="false"/>
        <w:bCs w:val="false"/>
        <w:rFonts w:ascii="Symbol" w:hAnsi="Symbol" w:cs="Symbol"/>
        <w:lang w:val="it-IT"/>
      </w:rPr>
    </w:lvl>
    <w:lvl w:ilvl="5">
      <w:start w:val="1"/>
      <w:numFmt w:val="decimal"/>
      <w:lvlText w:val="%6."/>
      <w:lvlJc w:val="left"/>
      <w:pPr>
        <w:tabs>
          <w:tab w:val="num" w:pos="2520"/>
        </w:tabs>
        <w:ind w:left="2520" w:hanging="360"/>
      </w:pPr>
      <w:rPr>
        <w:sz w:val="22"/>
        <w:i w:val="false"/>
        <w:b w:val="false"/>
        <w:szCs w:val="22"/>
        <w:iCs w:val="false"/>
        <w:bCs w:val="false"/>
        <w:rFonts w:ascii="Symbol" w:hAnsi="Symbol" w:cs="Symbol"/>
        <w:lang w:val="it-IT"/>
      </w:rPr>
    </w:lvl>
    <w:lvl w:ilvl="6">
      <w:start w:val="1"/>
      <w:numFmt w:val="decimal"/>
      <w:lvlText w:val="%7."/>
      <w:lvlJc w:val="left"/>
      <w:pPr>
        <w:tabs>
          <w:tab w:val="num" w:pos="2880"/>
        </w:tabs>
        <w:ind w:left="2880" w:hanging="360"/>
      </w:pPr>
      <w:rPr>
        <w:sz w:val="22"/>
        <w:i w:val="false"/>
        <w:b w:val="false"/>
        <w:szCs w:val="22"/>
        <w:iCs w:val="false"/>
        <w:bCs w:val="false"/>
        <w:rFonts w:ascii="Symbol" w:hAnsi="Symbol" w:cs="Symbol"/>
        <w:lang w:val="it-IT"/>
      </w:rPr>
    </w:lvl>
    <w:lvl w:ilvl="7">
      <w:start w:val="1"/>
      <w:numFmt w:val="decimal"/>
      <w:lvlText w:val="%8."/>
      <w:lvlJc w:val="left"/>
      <w:pPr>
        <w:tabs>
          <w:tab w:val="num" w:pos="3240"/>
        </w:tabs>
        <w:ind w:left="3240" w:hanging="360"/>
      </w:pPr>
      <w:rPr>
        <w:sz w:val="22"/>
        <w:i w:val="false"/>
        <w:b w:val="false"/>
        <w:szCs w:val="22"/>
        <w:iCs w:val="false"/>
        <w:bCs w:val="false"/>
        <w:rFonts w:ascii="Symbol" w:hAnsi="Symbol" w:cs="Symbol"/>
        <w:lang w:val="it-IT"/>
      </w:rPr>
    </w:lvl>
    <w:lvl w:ilvl="8">
      <w:start w:val="1"/>
      <w:numFmt w:val="decimal"/>
      <w:lvlText w:val="%9."/>
      <w:lvlJc w:val="left"/>
      <w:pPr>
        <w:tabs>
          <w:tab w:val="num" w:pos="3600"/>
        </w:tabs>
        <w:ind w:left="3600" w:hanging="360"/>
      </w:pPr>
      <w:rPr>
        <w:sz w:val="22"/>
        <w:i w:val="false"/>
        <w:b w:val="false"/>
        <w:szCs w:val="22"/>
        <w:iCs w:val="false"/>
        <w:bCs w:val="false"/>
        <w:rFonts w:ascii="Symbol" w:hAnsi="Symbol" w:cs="Symbol"/>
        <w:lang w:val="it-IT"/>
      </w:rPr>
    </w:lvl>
  </w:abstractNum>
  <w:abstractNum w:abstractNumId="3">
    <w:lvl w:ilvl="0">
      <w:start w:val="1"/>
      <w:numFmt w:val="bullet"/>
      <w:lvlText w:val=""/>
      <w:lvlJc w:val="left"/>
      <w:pPr>
        <w:tabs>
          <w:tab w:val="num" w:pos="1130"/>
        </w:tabs>
        <w:ind w:left="1130" w:hanging="360"/>
      </w:pPr>
      <w:rPr>
        <w:rFonts w:ascii="Symbol" w:hAnsi="Symbol" w:cs="Symbol" w:hint="default"/>
        <w:lang w:val="it-IT"/>
      </w:rPr>
    </w:lvl>
    <w:lvl w:ilvl="1">
      <w:start w:val="1"/>
      <w:numFmt w:val="bullet"/>
      <w:lvlText w:val="◦"/>
      <w:lvlJc w:val="left"/>
      <w:pPr>
        <w:tabs>
          <w:tab w:val="num" w:pos="1490"/>
        </w:tabs>
        <w:ind w:left="1490" w:hanging="360"/>
      </w:pPr>
      <w:rPr>
        <w:rFonts w:ascii="OpenSymbol" w:hAnsi="OpenSymbol" w:cs="OpenSymbol" w:hint="default"/>
      </w:rPr>
    </w:lvl>
    <w:lvl w:ilvl="2">
      <w:start w:val="1"/>
      <w:numFmt w:val="bullet"/>
      <w:lvlText w:val="▪"/>
      <w:lvlJc w:val="left"/>
      <w:pPr>
        <w:tabs>
          <w:tab w:val="num" w:pos="1850"/>
        </w:tabs>
        <w:ind w:left="1850" w:hanging="360"/>
      </w:pPr>
      <w:rPr>
        <w:rFonts w:ascii="OpenSymbol" w:hAnsi="OpenSymbol" w:cs="OpenSymbol" w:hint="default"/>
      </w:rPr>
    </w:lvl>
    <w:lvl w:ilvl="3">
      <w:start w:val="1"/>
      <w:numFmt w:val="bullet"/>
      <w:lvlText w:val=""/>
      <w:lvlJc w:val="left"/>
      <w:pPr>
        <w:tabs>
          <w:tab w:val="num" w:pos="2210"/>
        </w:tabs>
        <w:ind w:left="2210" w:hanging="360"/>
      </w:pPr>
      <w:rPr>
        <w:rFonts w:ascii="Symbol" w:hAnsi="Symbol" w:cs="Symbol" w:hint="default"/>
        <w:lang w:val="it-IT"/>
      </w:rPr>
    </w:lvl>
    <w:lvl w:ilvl="4">
      <w:start w:val="1"/>
      <w:numFmt w:val="bullet"/>
      <w:lvlText w:val="◦"/>
      <w:lvlJc w:val="left"/>
      <w:pPr>
        <w:tabs>
          <w:tab w:val="num" w:pos="2570"/>
        </w:tabs>
        <w:ind w:left="2570" w:hanging="360"/>
      </w:pPr>
      <w:rPr>
        <w:rFonts w:ascii="OpenSymbol" w:hAnsi="OpenSymbol" w:cs="OpenSymbol" w:hint="default"/>
      </w:rPr>
    </w:lvl>
    <w:lvl w:ilvl="5">
      <w:start w:val="1"/>
      <w:numFmt w:val="bullet"/>
      <w:lvlText w:val="▪"/>
      <w:lvlJc w:val="left"/>
      <w:pPr>
        <w:tabs>
          <w:tab w:val="num" w:pos="2930"/>
        </w:tabs>
        <w:ind w:left="2930" w:hanging="360"/>
      </w:pPr>
      <w:rPr>
        <w:rFonts w:ascii="OpenSymbol" w:hAnsi="OpenSymbol" w:cs="OpenSymbol" w:hint="default"/>
      </w:rPr>
    </w:lvl>
    <w:lvl w:ilvl="6">
      <w:start w:val="1"/>
      <w:numFmt w:val="bullet"/>
      <w:lvlText w:val=""/>
      <w:lvlJc w:val="left"/>
      <w:pPr>
        <w:tabs>
          <w:tab w:val="num" w:pos="3290"/>
        </w:tabs>
        <w:ind w:left="3290" w:hanging="360"/>
      </w:pPr>
      <w:rPr>
        <w:rFonts w:ascii="Symbol" w:hAnsi="Symbol" w:cs="Symbol" w:hint="default"/>
        <w:lang w:val="it-IT"/>
      </w:rPr>
    </w:lvl>
    <w:lvl w:ilvl="7">
      <w:start w:val="1"/>
      <w:numFmt w:val="bullet"/>
      <w:lvlText w:val="◦"/>
      <w:lvlJc w:val="left"/>
      <w:pPr>
        <w:tabs>
          <w:tab w:val="num" w:pos="3650"/>
        </w:tabs>
        <w:ind w:left="3650" w:hanging="360"/>
      </w:pPr>
      <w:rPr>
        <w:rFonts w:ascii="OpenSymbol" w:hAnsi="OpenSymbol" w:cs="OpenSymbol" w:hint="default"/>
      </w:rPr>
    </w:lvl>
    <w:lvl w:ilvl="8">
      <w:start w:val="1"/>
      <w:numFmt w:val="bullet"/>
      <w:lvlText w:val="▪"/>
      <w:lvlJc w:val="left"/>
      <w:pPr>
        <w:tabs>
          <w:tab w:val="num" w:pos="4010"/>
        </w:tabs>
        <w:ind w:left="401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2"/>
      <w:sz w:val="20"/>
      <w:szCs w:val="20"/>
      <w:lang w:val="it-IT" w:eastAsia="zh-CN" w:bidi="ar-SA"/>
    </w:rPr>
  </w:style>
  <w:style w:type="paragraph" w:styleId="Heading1">
    <w:name w:val="Heading 1"/>
    <w:basedOn w:val="Normal"/>
    <w:next w:val="Normal"/>
    <w:qFormat/>
    <w:pPr>
      <w:keepNext w:val="true"/>
      <w:numPr>
        <w:ilvl w:val="0"/>
        <w:numId w:val="1"/>
      </w:numPr>
      <w:outlineLvl w:val="0"/>
    </w:pPr>
    <w:rPr>
      <w:b/>
      <w:bCs/>
      <w:smallCaps/>
      <w:sz w:val="22"/>
    </w:rPr>
  </w:style>
  <w:style w:type="paragraph" w:styleId="Heading2">
    <w:name w:val="Heading 2"/>
    <w:basedOn w:val="Normal"/>
    <w:next w:val="Normal"/>
    <w:qFormat/>
    <w:pPr>
      <w:keepNext w:val="true"/>
      <w:numPr>
        <w:ilvl w:val="1"/>
        <w:numId w:val="1"/>
      </w:numPr>
      <w:jc w:val="right"/>
      <w:outlineLvl w:val="1"/>
    </w:pPr>
    <w:rPr>
      <w:b/>
      <w:bCs/>
    </w:rPr>
  </w:style>
  <w:style w:type="paragraph" w:styleId="Heading3">
    <w:name w:val="Heading 3"/>
    <w:basedOn w:val="Normal"/>
    <w:next w:val="BodyText"/>
    <w:qFormat/>
    <w:pPr>
      <w:suppressAutoHyphens w:val="false"/>
      <w:spacing w:before="100" w:after="100"/>
      <w:outlineLvl w:val="2"/>
    </w:pPr>
    <w:rPr>
      <w:rFonts w:ascii="Times;Times New Roman" w:hAnsi="Times;Times New Roman" w:cs="Times;Times New Roman"/>
      <w:b/>
      <w:bCs/>
      <w:sz w:val="27"/>
      <w:szCs w:val="27"/>
      <w:lang w:eastAsia="it-I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b w:val="false"/>
      <w:bCs w:val="false"/>
      <w:i w:val="false"/>
      <w:iCs w:val="false"/>
      <w:sz w:val="22"/>
      <w:szCs w:val="22"/>
      <w:lang w:val="it-IT"/>
    </w:rPr>
  </w:style>
  <w:style w:type="character" w:styleId="WW8Num3z0">
    <w:name w:val="WW8Num3z0"/>
    <w:qFormat/>
    <w:rPr>
      <w:rFonts w:ascii="Symbol" w:hAnsi="Symbol" w:cs="Wingdings"/>
      <w:lang w:val="it-IT"/>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5z0">
    <w:name w:val="WW8Num5z0"/>
    <w:qFormat/>
    <w:rPr>
      <w:rFonts w:ascii="Times New Roman" w:hAnsi="Times New Roman" w:eastAsia="Times New Roman" w:cs="Times New Roman"/>
      <w:lang w:val="it-IT"/>
    </w:rPr>
  </w:style>
  <w:style w:type="character" w:styleId="WW8Num5z1">
    <w:name w:val="WW8Num5z1"/>
    <w:qFormat/>
    <w:rPr>
      <w:rFonts w:ascii="Courier New" w:hAnsi="Courier New" w:cs="Courier New"/>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2">
    <w:name w:val="WW8Num4z2"/>
    <w:qFormat/>
    <w:rPr>
      <w:rFonts w:ascii="Wingdings" w:hAnsi="Wingdings" w:cs="Wingdings"/>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Carpredefinitoparagrafo">
    <w:name w:val="Car. predefinito paragrafo"/>
    <w:qFormat/>
    <w:rPr/>
  </w:style>
  <w:style w:type="character" w:styleId="Hyperlink">
    <w:name w:val="Hyperlink"/>
    <w:basedOn w:val="Carpredefinitoparagrafo"/>
    <w:rPr>
      <w:color w:val="0000FF"/>
      <w:u w:val="single"/>
    </w:rPr>
  </w:style>
  <w:style w:type="character" w:styleId="TestonotaapidipaginaCarattere">
    <w:name w:val="Testo nota a piè di pagina Carattere"/>
    <w:basedOn w:val="Carpredefinitoparagrafo"/>
    <w:qFormat/>
    <w:rPr>
      <w:sz w:val="24"/>
    </w:rPr>
  </w:style>
  <w:style w:type="character" w:styleId="Caratteredellanota">
    <w:name w:val="Carattere della nota"/>
    <w:basedOn w:val="Carpredefinitoparagrafo"/>
    <w:qFormat/>
    <w:rPr>
      <w:vertAlign w:val="superscrip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i w:val="false"/>
      <w:iCs w:val="false"/>
    </w:rPr>
  </w:style>
  <w:style w:type="character" w:styleId="Strong">
    <w:name w:val="Strong"/>
    <w:qFormat/>
    <w:rPr>
      <w:b/>
      <w:bC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2"/>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suppressLineNumbers/>
      <w:tabs>
        <w:tab w:val="clear" w:pos="709"/>
        <w:tab w:val="center" w:pos="4819" w:leader="none"/>
        <w:tab w:val="right" w:pos="9638" w:leader="none"/>
      </w:tabs>
    </w:pPr>
    <w:rPr/>
  </w:style>
  <w:style w:type="paragraph" w:styleId="Header">
    <w:name w:val="Header"/>
    <w:basedOn w:val="Normal"/>
    <w:next w:val="BodyText"/>
    <w:pPr>
      <w:keepNext w:val="true"/>
      <w:spacing w:before="240" w:after="120"/>
    </w:pPr>
    <w:rPr>
      <w:rFonts w:ascii="Arial" w:hAnsi="Arial" w:eastAsia="Microsoft YaHei" w:cs="Mangal"/>
      <w:sz w:val="28"/>
      <w:szCs w:val="28"/>
    </w:rPr>
  </w:style>
  <w:style w:type="paragraph" w:styleId="Rigadintestazione">
    <w:name w:val="Riga d'intestazione"/>
    <w:basedOn w:val="Normal"/>
    <w:qFormat/>
    <w:pPr>
      <w:tabs>
        <w:tab w:val="clear" w:pos="709"/>
        <w:tab w:val="center" w:pos="4819" w:leader="none"/>
        <w:tab w:val="right" w:pos="9638" w:leader="none"/>
      </w:tabs>
    </w:pPr>
    <w:rPr/>
  </w:style>
  <w:style w:type="paragraph" w:styleId="Footer">
    <w:name w:val="Footer"/>
    <w:basedOn w:val="Normal"/>
    <w:pPr>
      <w:tabs>
        <w:tab w:val="clear" w:pos="709"/>
        <w:tab w:val="center" w:pos="4819" w:leader="none"/>
        <w:tab w:val="right" w:pos="9638" w:leader="none"/>
      </w:tabs>
    </w:pPr>
    <w:rPr/>
  </w:style>
  <w:style w:type="paragraph" w:styleId="BodyTextIndent">
    <w:name w:val="Body Text Indent"/>
    <w:basedOn w:val="Normal"/>
    <w:pPr>
      <w:ind w:firstLine="113" w:left="339" w:right="0"/>
    </w:pPr>
    <w:rPr>
      <w:sz w:val="22"/>
    </w:rPr>
  </w:style>
  <w:style w:type="paragraph" w:styleId="Rientrocorpodeltesto2">
    <w:name w:val="Rientro corpo del testo 2"/>
    <w:basedOn w:val="Normal"/>
    <w:qFormat/>
    <w:pPr>
      <w:ind w:firstLine="113" w:left="0" w:right="0"/>
    </w:pPr>
    <w:rPr>
      <w:sz w:val="22"/>
    </w:rPr>
  </w:style>
  <w:style w:type="paragraph" w:styleId="Rientrocorpodeltesto3">
    <w:name w:val="Rientro corpo del testo 3"/>
    <w:basedOn w:val="Normal"/>
    <w:qFormat/>
    <w:pPr>
      <w:ind w:hanging="1191" w:left="1191" w:right="0"/>
    </w:pPr>
    <w:rPr>
      <w:rFonts w:ascii="Comic Sans MS" w:hAnsi="Comic Sans MS" w:cs="Comic Sans MS"/>
      <w:sz w:val="20"/>
    </w:rPr>
  </w:style>
  <w:style w:type="paragraph" w:styleId="Testocommento">
    <w:name w:val="Testo commento"/>
    <w:basedOn w:val="Normal"/>
    <w:qFormat/>
    <w:pPr/>
    <w:rPr>
      <w:sz w:val="20"/>
      <w:szCs w:val="20"/>
    </w:rPr>
  </w:style>
  <w:style w:type="paragraph" w:styleId="Testofumetto">
    <w:name w:val="Testo fumetto"/>
    <w:basedOn w:val="Normal"/>
    <w:qFormat/>
    <w:pPr/>
    <w:rPr>
      <w:rFonts w:ascii="Tahoma" w:hAnsi="Tahoma" w:cs="Tahoma"/>
      <w:sz w:val="16"/>
      <w:szCs w:val="16"/>
    </w:rPr>
  </w:style>
  <w:style w:type="paragraph" w:styleId="FootnoteText">
    <w:name w:val="Footnote Text"/>
    <w:basedOn w:val="Normal"/>
    <w:pPr>
      <w:widowControl w:val="false"/>
      <w:jc w:val="both"/>
    </w:pPr>
    <w:rPr>
      <w:sz w:val="24"/>
    </w:rPr>
  </w:style>
  <w:style w:type="paragraph" w:styleId="Paragrafoelenco">
    <w:name w:val="Paragrafo elenco"/>
    <w:basedOn w:val="Normal"/>
    <w:qFormat/>
    <w:pPr>
      <w:spacing w:lineRule="auto" w:line="276" w:before="0" w:after="200"/>
      <w:ind w:hanging="0" w:left="720" w:right="0"/>
    </w:pPr>
    <w:rPr>
      <w:rFonts w:ascii="Calibri" w:hAnsi="Calibri" w:eastAsia="Calibri" w:cs="Calibri"/>
      <w:sz w:val="22"/>
      <w:szCs w:val="22"/>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Testopreformattato">
    <w:name w:val="Testo preformattato"/>
    <w:basedOn w:val="Normal"/>
    <w:qFormat/>
    <w:pPr>
      <w:spacing w:before="0" w:after="0"/>
    </w:pPr>
    <w:rPr>
      <w:rFonts w:ascii="Courier New" w:hAnsi="Courier New" w:eastAsia="NSimSun" w:cs="Courier New"/>
      <w:sz w:val="20"/>
      <w:szCs w:val="20"/>
    </w:rPr>
  </w:style>
  <w:style w:type="paragraph" w:styleId="ListParagraph">
    <w:name w:val="List Paragraph"/>
    <w:basedOn w:val="Normal"/>
    <w:qFormat/>
    <w:pPr>
      <w:numPr>
        <w:ilvl w:val="0"/>
        <w:numId w:val="0"/>
      </w:numPr>
      <w:ind w:hanging="0" w:left="720" w:right="0"/>
    </w:pPr>
    <w:rPr/>
  </w:style>
  <w:style w:type="paragraph" w:styleId="Contenutocornice">
    <w:name w:val="Contenuto cornice"/>
    <w:basedOn w:val="BodyText"/>
    <w:qFormat/>
    <w:pPr/>
    <w:rPr/>
  </w:style>
  <w:style w:type="paragraph" w:styleId="Titolotabella">
    <w:name w:val="Titolo tabella"/>
    <w:basedOn w:val="Contenutotabella"/>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intestata UMCVT.dot</Template>
  <TotalTime>820</TotalTime>
  <Application>LibreOffice/7.6.6.3$Windows_X86_64 LibreOffice_project/d97b2716a9a4a2ce1391dee1765565ea469b0ae7</Application>
  <AppVersion>15.0000</AppVersion>
  <Pages>3</Pages>
  <Words>1247</Words>
  <Characters>7402</Characters>
  <CharactersWithSpaces>9183</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2013-09-03T12:42:00Z</dcterms:created>
  <dc:creator>ROSITA CII</dc:creator>
  <dc:description/>
  <dc:language>it-IT</dc:language>
  <cp:lastModifiedBy/>
  <cp:lastPrinted>2026-02-09T10:50:03Z</cp:lastPrinted>
  <dcterms:modified xsi:type="dcterms:W3CDTF">2026-02-09T10:50:29Z</dcterms:modified>
  <cp:revision>32</cp:revision>
  <dc:subject/>
  <dc:title>UFFICIO AMMINISTRATIVO AGRICOLTURA</dc:title>
</cp:coreProperties>
</file>

<file path=docProps/custom.xml><?xml version="1.0" encoding="utf-8"?>
<Properties xmlns="http://schemas.openxmlformats.org/officeDocument/2006/custom-properties" xmlns:vt="http://schemas.openxmlformats.org/officeDocument/2006/docPropsVTypes"/>
</file>